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F3" w:rsidRDefault="00600DF3" w:rsidP="0060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Россельхозбанк</w:t>
      </w:r>
      <w:proofErr w:type="spellEnd"/>
      <w:r w:rsidRPr="00CD4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принял участие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агроконференции</w:t>
      </w:r>
      <w:proofErr w:type="spellEnd"/>
      <w:r w:rsidR="00B4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r w:rsidR="00B4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священной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посевной в Кузбассе</w:t>
      </w:r>
    </w:p>
    <w:p w:rsidR="00600DF3" w:rsidRPr="00B83E8E" w:rsidRDefault="00600DF3" w:rsidP="0060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прошло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ДК поселка Новостройка Кемеровского района.</w:t>
      </w:r>
      <w:r w:rsidRPr="00B8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выступил Департамент сельского хозяйства  и перерабатывающей промышленности Кемеровской области</w:t>
      </w:r>
      <w:r w:rsidRPr="00B83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0DF3" w:rsidRPr="00B83E8E" w:rsidRDefault="00600DF3" w:rsidP="0060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няли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</w:t>
      </w:r>
      <w:r w:rsidR="0099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губернатора Кемеровской области Валерий Шабанов, 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епартамента сельского хозяйства и перерабатывающей промыш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 Кемеровской  области Олег Третьяков,  главы районов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начальники и главные агрономы районных управлений сельского хозяйства,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банков и лизинговых компаний, 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фермерских хозяйств и сельхозпредприятий области.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человек.</w:t>
      </w:r>
    </w:p>
    <w:p w:rsidR="00600DF3" w:rsidRDefault="00600DF3" w:rsidP="0060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конференции 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рекомендациями по проведению весенне-полевых работ выступ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епартамента сельского хозяйства, представители фирм-поставщиков средств химзащиты. 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участники и гости конференции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ознакомлены с особенностями государственного финансирования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</w:t>
      </w:r>
      <w:r w:rsidRPr="00B8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году и кредитования предприятий сельского хозяйства на проведение посевной. </w:t>
      </w:r>
      <w:r w:rsidRPr="00197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было уделено предоставлению в 2015 году государственных субсидий и условиям получения несвязанной поддержки, которая позволит аграриям получить необходимый объем кредитных ресурсов.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0DF3" w:rsidRPr="00D86306" w:rsidRDefault="00600DF3" w:rsidP="00600DF3">
      <w:pPr>
        <w:spacing w:after="0" w:line="240" w:lineRule="auto"/>
        <w:ind w:firstLine="708"/>
        <w:jc w:val="both"/>
      </w:pPr>
      <w:r w:rsidRPr="00B0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Кемеровского филиала </w:t>
      </w:r>
      <w:proofErr w:type="spellStart"/>
      <w:r w:rsidRPr="00B0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Россельхозбанка</w:t>
      </w:r>
      <w:proofErr w:type="spellEnd"/>
      <w:r w:rsidRPr="00B0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Фролова рассказала о финансировании сезонно-полевых работ в текущем году. </w:t>
      </w:r>
      <w:bookmarkStart w:id="0" w:name="_GoBack"/>
      <w:bookmarkEnd w:id="0"/>
      <w:r>
        <w:rPr>
          <w:rFonts w:ascii="Times New Roman" w:hAnsi="Times New Roman"/>
          <w:sz w:val="24"/>
        </w:rPr>
        <w:t>«</w:t>
      </w:r>
      <w:r w:rsidRPr="00862AFE">
        <w:rPr>
          <w:rFonts w:ascii="Times New Roman" w:hAnsi="Times New Roman"/>
          <w:sz w:val="24"/>
        </w:rPr>
        <w:t>Действующая линейка кредитных продуктов адаптирована для различных категорий клиентов и позволяет Банку учитывать потребности всех отраслей совреме</w:t>
      </w:r>
      <w:r>
        <w:rPr>
          <w:rFonts w:ascii="Times New Roman" w:hAnsi="Times New Roman"/>
          <w:sz w:val="24"/>
        </w:rPr>
        <w:t>нного агропромышленного сектора. На кредитование сезонн</w:t>
      </w:r>
      <w:r w:rsidR="004A1A06">
        <w:rPr>
          <w:rFonts w:ascii="Times New Roman" w:hAnsi="Times New Roman"/>
          <w:sz w:val="24"/>
        </w:rPr>
        <w:t>о-поле</w:t>
      </w:r>
      <w:r>
        <w:rPr>
          <w:rFonts w:ascii="Times New Roman" w:hAnsi="Times New Roman"/>
          <w:sz w:val="24"/>
        </w:rPr>
        <w:t xml:space="preserve">вых работ в 2015 году Кемеровский филиал Банка готов предоставить 1,3 </w:t>
      </w:r>
      <w:proofErr w:type="gramStart"/>
      <w:r>
        <w:rPr>
          <w:rFonts w:ascii="Times New Roman" w:hAnsi="Times New Roman"/>
          <w:sz w:val="24"/>
        </w:rPr>
        <w:t>млрд</w:t>
      </w:r>
      <w:proofErr w:type="gramEnd"/>
      <w:r>
        <w:rPr>
          <w:rFonts w:ascii="Times New Roman" w:hAnsi="Times New Roman"/>
          <w:sz w:val="24"/>
        </w:rPr>
        <w:t xml:space="preserve"> рублей.</w:t>
      </w:r>
      <w:r w:rsidRPr="00862AFE">
        <w:rPr>
          <w:rFonts w:ascii="Times New Roman" w:hAnsi="Times New Roman"/>
          <w:sz w:val="24"/>
        </w:rPr>
        <w:t xml:space="preserve"> Кредитные средства могут быть использованы </w:t>
      </w:r>
      <w:proofErr w:type="spellStart"/>
      <w:r w:rsidRPr="00862AFE">
        <w:rPr>
          <w:rFonts w:ascii="Times New Roman" w:hAnsi="Times New Roman"/>
          <w:sz w:val="24"/>
        </w:rPr>
        <w:t>сельхозтоваропроизводителями</w:t>
      </w:r>
      <w:proofErr w:type="spellEnd"/>
      <w:r w:rsidRPr="00862AFE">
        <w:rPr>
          <w:rFonts w:ascii="Times New Roman" w:hAnsi="Times New Roman"/>
          <w:sz w:val="24"/>
        </w:rPr>
        <w:t xml:space="preserve"> на закупку семян </w:t>
      </w:r>
      <w:proofErr w:type="spellStart"/>
      <w:r w:rsidRPr="00862AFE">
        <w:rPr>
          <w:rFonts w:ascii="Times New Roman" w:hAnsi="Times New Roman"/>
          <w:sz w:val="24"/>
        </w:rPr>
        <w:t>сельхозкультур</w:t>
      </w:r>
      <w:proofErr w:type="spellEnd"/>
      <w:r w:rsidRPr="00862AFE">
        <w:rPr>
          <w:rFonts w:ascii="Times New Roman" w:hAnsi="Times New Roman"/>
          <w:sz w:val="24"/>
        </w:rPr>
        <w:t>, кормов, горюче-смазочных материалов, запасных частей, удобрений, средств защиты растений и другие цели</w:t>
      </w:r>
      <w:r>
        <w:rPr>
          <w:rFonts w:ascii="Times New Roman" w:hAnsi="Times New Roman"/>
          <w:sz w:val="24"/>
        </w:rPr>
        <w:t>»,</w:t>
      </w:r>
      <w:r w:rsidRPr="00862AFE">
        <w:rPr>
          <w:rFonts w:ascii="Times New Roman" w:hAnsi="Times New Roman"/>
          <w:sz w:val="24"/>
        </w:rPr>
        <w:t>- отмечает директор Кемеровского филиала ОАО "</w:t>
      </w:r>
      <w:proofErr w:type="spellStart"/>
      <w:r w:rsidRPr="00862AFE">
        <w:rPr>
          <w:rFonts w:ascii="Times New Roman" w:hAnsi="Times New Roman"/>
          <w:bCs/>
          <w:sz w:val="24"/>
        </w:rPr>
        <w:t>Россельхозбанк</w:t>
      </w:r>
      <w:proofErr w:type="spellEnd"/>
      <w:r w:rsidRPr="00862AFE">
        <w:rPr>
          <w:rFonts w:ascii="Times New Roman" w:hAnsi="Times New Roman"/>
          <w:sz w:val="24"/>
        </w:rPr>
        <w:t>" Галина Фролова</w:t>
      </w:r>
      <w:r>
        <w:rPr>
          <w:rFonts w:ascii="Times New Roman" w:hAnsi="Times New Roman"/>
          <w:sz w:val="24"/>
        </w:rPr>
        <w:t>.</w:t>
      </w:r>
    </w:p>
    <w:p w:rsidR="00D86306" w:rsidRPr="00D86306" w:rsidRDefault="00646E70" w:rsidP="00646E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306" w:rsidRPr="00D86306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="00D86306" w:rsidRPr="00D8630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="00D86306" w:rsidRPr="00D86306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="00D86306" w:rsidRPr="00D86306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="00D86306" w:rsidRPr="00D86306">
        <w:rPr>
          <w:rFonts w:ascii="Times New Roman" w:hAnsi="Times New Roman" w:cs="Times New Roman"/>
          <w:i/>
          <w:sz w:val="20"/>
          <w:szCs w:val="20"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</w:t>
      </w:r>
    </w:p>
    <w:p w:rsidR="004263AC" w:rsidRPr="004263AC" w:rsidRDefault="004263AC" w:rsidP="004263AC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</w:rPr>
      </w:pPr>
    </w:p>
    <w:sectPr w:rsidR="004263AC" w:rsidRPr="004263AC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A0" w:rsidRDefault="00AA3FA0" w:rsidP="00070DBD">
      <w:pPr>
        <w:spacing w:after="0" w:line="240" w:lineRule="auto"/>
      </w:pPr>
      <w:r>
        <w:separator/>
      </w:r>
    </w:p>
  </w:endnote>
  <w:endnote w:type="continuationSeparator" w:id="0">
    <w:p w:rsidR="00AA3FA0" w:rsidRDefault="00AA3FA0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A0" w:rsidRDefault="00AA3FA0" w:rsidP="00070DBD">
      <w:pPr>
        <w:spacing w:after="0" w:line="240" w:lineRule="auto"/>
      </w:pPr>
      <w:r>
        <w:separator/>
      </w:r>
    </w:p>
  </w:footnote>
  <w:footnote w:type="continuationSeparator" w:id="0">
    <w:p w:rsidR="00AA3FA0" w:rsidRDefault="00AA3FA0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034C"/>
    <w:rsid w:val="00031516"/>
    <w:rsid w:val="00063BC0"/>
    <w:rsid w:val="00070DBD"/>
    <w:rsid w:val="001214C8"/>
    <w:rsid w:val="00140441"/>
    <w:rsid w:val="001762BE"/>
    <w:rsid w:val="001A057A"/>
    <w:rsid w:val="001A1C94"/>
    <w:rsid w:val="001F1169"/>
    <w:rsid w:val="00223839"/>
    <w:rsid w:val="00233D3B"/>
    <w:rsid w:val="002E5488"/>
    <w:rsid w:val="002F73AE"/>
    <w:rsid w:val="00310A90"/>
    <w:rsid w:val="003519DA"/>
    <w:rsid w:val="00372D03"/>
    <w:rsid w:val="003819D1"/>
    <w:rsid w:val="003829DE"/>
    <w:rsid w:val="003B257F"/>
    <w:rsid w:val="003D2861"/>
    <w:rsid w:val="003E1BCE"/>
    <w:rsid w:val="003F484E"/>
    <w:rsid w:val="00411C9A"/>
    <w:rsid w:val="00425E60"/>
    <w:rsid w:val="004263AC"/>
    <w:rsid w:val="00431A53"/>
    <w:rsid w:val="00495BAA"/>
    <w:rsid w:val="004A1A06"/>
    <w:rsid w:val="004C75F6"/>
    <w:rsid w:val="004D0531"/>
    <w:rsid w:val="004D5BE6"/>
    <w:rsid w:val="0059002B"/>
    <w:rsid w:val="00595093"/>
    <w:rsid w:val="005A4544"/>
    <w:rsid w:val="00600DF3"/>
    <w:rsid w:val="00604EB3"/>
    <w:rsid w:val="006178DD"/>
    <w:rsid w:val="00622428"/>
    <w:rsid w:val="00646E70"/>
    <w:rsid w:val="00661AC4"/>
    <w:rsid w:val="00662563"/>
    <w:rsid w:val="0069304C"/>
    <w:rsid w:val="006A3F47"/>
    <w:rsid w:val="006A5DBC"/>
    <w:rsid w:val="006F03E8"/>
    <w:rsid w:val="0070649D"/>
    <w:rsid w:val="007306BF"/>
    <w:rsid w:val="007B2535"/>
    <w:rsid w:val="007C4181"/>
    <w:rsid w:val="007D1B92"/>
    <w:rsid w:val="007D20C6"/>
    <w:rsid w:val="00807952"/>
    <w:rsid w:val="00824DA5"/>
    <w:rsid w:val="008322DD"/>
    <w:rsid w:val="00877E90"/>
    <w:rsid w:val="00880395"/>
    <w:rsid w:val="008A0E17"/>
    <w:rsid w:val="009007E1"/>
    <w:rsid w:val="009332F9"/>
    <w:rsid w:val="00995C1E"/>
    <w:rsid w:val="009978BA"/>
    <w:rsid w:val="009C257D"/>
    <w:rsid w:val="009C49C6"/>
    <w:rsid w:val="00A02F33"/>
    <w:rsid w:val="00A268CC"/>
    <w:rsid w:val="00A60C81"/>
    <w:rsid w:val="00A63E29"/>
    <w:rsid w:val="00A83585"/>
    <w:rsid w:val="00A8590D"/>
    <w:rsid w:val="00A95086"/>
    <w:rsid w:val="00AA3FA0"/>
    <w:rsid w:val="00AC3C3A"/>
    <w:rsid w:val="00AC5584"/>
    <w:rsid w:val="00AC77F6"/>
    <w:rsid w:val="00AE1F01"/>
    <w:rsid w:val="00B40A2D"/>
    <w:rsid w:val="00B433C4"/>
    <w:rsid w:val="00B61DE1"/>
    <w:rsid w:val="00BB3038"/>
    <w:rsid w:val="00BB6D20"/>
    <w:rsid w:val="00BE3F94"/>
    <w:rsid w:val="00BF7AB3"/>
    <w:rsid w:val="00C12F04"/>
    <w:rsid w:val="00C143D5"/>
    <w:rsid w:val="00C33834"/>
    <w:rsid w:val="00C338AD"/>
    <w:rsid w:val="00C6115D"/>
    <w:rsid w:val="00C61326"/>
    <w:rsid w:val="00C74DDD"/>
    <w:rsid w:val="00C90E9D"/>
    <w:rsid w:val="00CA387D"/>
    <w:rsid w:val="00D03080"/>
    <w:rsid w:val="00D07174"/>
    <w:rsid w:val="00D20CB3"/>
    <w:rsid w:val="00D37497"/>
    <w:rsid w:val="00D544B9"/>
    <w:rsid w:val="00D86306"/>
    <w:rsid w:val="00D865D8"/>
    <w:rsid w:val="00D90229"/>
    <w:rsid w:val="00DA5988"/>
    <w:rsid w:val="00DC17C8"/>
    <w:rsid w:val="00DD72C4"/>
    <w:rsid w:val="00DE6AB3"/>
    <w:rsid w:val="00DF2698"/>
    <w:rsid w:val="00DF5BB8"/>
    <w:rsid w:val="00DF613D"/>
    <w:rsid w:val="00E37548"/>
    <w:rsid w:val="00E43DD4"/>
    <w:rsid w:val="00E902A5"/>
    <w:rsid w:val="00EB295E"/>
    <w:rsid w:val="00ED5E44"/>
    <w:rsid w:val="00F65544"/>
    <w:rsid w:val="00F77A0F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4F30-A92C-4CBF-AD6A-E960023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2015-03-23T10:42:00Z</cp:lastPrinted>
  <dcterms:created xsi:type="dcterms:W3CDTF">2015-03-25T01:30:00Z</dcterms:created>
  <dcterms:modified xsi:type="dcterms:W3CDTF">2015-03-25T01:30:00Z</dcterms:modified>
</cp:coreProperties>
</file>