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9"/>
        <w:gridCol w:w="4314"/>
      </w:tblGrid>
      <w:tr w:rsidR="00070DBD" w:rsidTr="00FF0F14">
        <w:tc>
          <w:tcPr>
            <w:tcW w:w="5539" w:type="dxa"/>
          </w:tcPr>
          <w:p w:rsidR="00070DBD" w:rsidRDefault="00070DBD">
            <w:r>
              <w:rPr>
                <w:noProof/>
                <w:lang w:eastAsia="ru-RU"/>
              </w:rPr>
              <w:drawing>
                <wp:inline distT="0" distB="0" distL="0" distR="0" wp14:anchorId="52548228" wp14:editId="0F122375">
                  <wp:extent cx="3380232" cy="171602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 письма_1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0232" cy="171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070DBD" w:rsidRDefault="00070DBD" w:rsidP="00070DBD">
            <w:pPr>
              <w:ind w:left="415"/>
              <w:rPr>
                <w:lang w:val="en-US"/>
              </w:rPr>
            </w:pPr>
          </w:p>
          <w:p w:rsidR="00FF0F14" w:rsidRDefault="00FF0F14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  <w:p w:rsidR="00070DBD" w:rsidRPr="006F03E8" w:rsidRDefault="00070DBD" w:rsidP="00070DBD">
            <w:pPr>
              <w:ind w:left="415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70DBD" w:rsidTr="00FF0F14">
        <w:tc>
          <w:tcPr>
            <w:tcW w:w="5539" w:type="dxa"/>
          </w:tcPr>
          <w:p w:rsidR="00A95086" w:rsidRDefault="00A95086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 xml:space="preserve">пр. </w:t>
            </w:r>
            <w:proofErr w:type="gramStart"/>
            <w:r w:rsidRPr="00064D0F">
              <w:rPr>
                <w:rFonts w:ascii="Franklin Gothic Book" w:hAnsi="Franklin Gothic Book"/>
                <w:sz w:val="16"/>
                <w:szCs w:val="16"/>
              </w:rPr>
              <w:t>Советский</w:t>
            </w:r>
            <w:proofErr w:type="gramEnd"/>
            <w:r w:rsidRPr="00064D0F">
              <w:rPr>
                <w:rFonts w:ascii="Franklin Gothic Book" w:hAnsi="Franklin Gothic Book"/>
                <w:sz w:val="16"/>
                <w:szCs w:val="16"/>
              </w:rPr>
              <w:t>, д.8-а,  Кемерово, 650099, Россия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Тел. (3842) 34-60-30, факс (3842) 34-52-82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ОКПО 03020842, ОГРН 1027700342890</w:t>
            </w:r>
          </w:p>
          <w:p w:rsidR="00070DBD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064D0F">
              <w:rPr>
                <w:rFonts w:ascii="Franklin Gothic Book" w:hAnsi="Franklin Gothic Book"/>
                <w:sz w:val="16"/>
                <w:szCs w:val="16"/>
              </w:rPr>
              <w:t>ИНН/КПП 7725114488 / 420543001</w:t>
            </w:r>
          </w:p>
          <w:p w:rsidR="00070DBD" w:rsidRPr="00064D0F" w:rsidRDefault="00070DBD" w:rsidP="00070DB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070DBD" w:rsidRPr="00FF0F14" w:rsidRDefault="0007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070DBD" w:rsidRDefault="00070DBD"/>
        </w:tc>
      </w:tr>
      <w:tr w:rsidR="00070DBD" w:rsidTr="00FF0F14">
        <w:tc>
          <w:tcPr>
            <w:tcW w:w="5539" w:type="dxa"/>
          </w:tcPr>
          <w:p w:rsidR="00070DBD" w:rsidRPr="00FF0F14" w:rsidRDefault="00070DBD" w:rsidP="00FF0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</w:tcPr>
          <w:p w:rsidR="00070DBD" w:rsidRDefault="00070DBD"/>
        </w:tc>
      </w:tr>
    </w:tbl>
    <w:p w:rsidR="00D86306" w:rsidRPr="00D86306" w:rsidRDefault="00D86306" w:rsidP="00D863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863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Пресс-релиз</w:t>
      </w:r>
    </w:p>
    <w:p w:rsidR="00D86306" w:rsidRPr="00D86306" w:rsidRDefault="00D86306" w:rsidP="00D86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649" w:rsidRDefault="004B0649" w:rsidP="004B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0649">
        <w:rPr>
          <w:rFonts w:ascii="Times New Roman" w:hAnsi="Times New Roman" w:cs="Times New Roman"/>
          <w:b/>
          <w:sz w:val="24"/>
          <w:szCs w:val="24"/>
        </w:rPr>
        <w:t>Россельхозбанк</w:t>
      </w:r>
      <w:proofErr w:type="spellEnd"/>
      <w:r w:rsidRPr="004B0649">
        <w:rPr>
          <w:rFonts w:ascii="Times New Roman" w:hAnsi="Times New Roman" w:cs="Times New Roman"/>
          <w:b/>
          <w:sz w:val="24"/>
          <w:szCs w:val="24"/>
        </w:rPr>
        <w:t xml:space="preserve"> расширяет терминальную сеть в Кузбассе</w:t>
      </w:r>
    </w:p>
    <w:p w:rsidR="004B0649" w:rsidRPr="004B0649" w:rsidRDefault="004B0649" w:rsidP="004B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C2" w:rsidRPr="00EB21EC" w:rsidRDefault="003C6D49" w:rsidP="004B0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Toc365005817"/>
      <w:r>
        <w:rPr>
          <w:rFonts w:ascii="Times New Roman" w:hAnsi="Times New Roman" w:cs="Times New Roman"/>
          <w:color w:val="000000"/>
          <w:sz w:val="24"/>
          <w:szCs w:val="24"/>
        </w:rPr>
        <w:t xml:space="preserve">С начала года 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 xml:space="preserve">Кемеровский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филиал 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>ОАО «</w:t>
      </w:r>
      <w:proofErr w:type="spellStart"/>
      <w:r w:rsidR="001122C3">
        <w:rPr>
          <w:rFonts w:ascii="Times New Roman" w:hAnsi="Times New Roman" w:cs="Times New Roman"/>
          <w:color w:val="000000"/>
          <w:sz w:val="24"/>
          <w:szCs w:val="24"/>
        </w:rPr>
        <w:t>Россельхозбанк</w:t>
      </w:r>
      <w:proofErr w:type="spellEnd"/>
      <w:r w:rsidR="001122C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установил </w:t>
      </w:r>
      <w:r w:rsidR="0030014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области </w:t>
      </w:r>
      <w:r>
        <w:rPr>
          <w:rFonts w:ascii="Times New Roman" w:hAnsi="Times New Roman" w:cs="Times New Roman"/>
          <w:color w:val="000000"/>
          <w:sz w:val="24"/>
          <w:szCs w:val="24"/>
        </w:rPr>
        <w:t>20 информационно</w:t>
      </w:r>
      <w:r w:rsidR="00A429C2" w:rsidRPr="00C15DC0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платежных терминалов (ИПТ). 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>На сегодня в  регионе функционируют 7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банкоматов,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выдачи наличных и </w:t>
      </w:r>
      <w:r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терминалов в торгово-сервисной сети.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GoBack"/>
    </w:p>
    <w:bookmarkEnd w:id="1"/>
    <w:p w:rsidR="004B0649" w:rsidRPr="004B0649" w:rsidRDefault="004B0649" w:rsidP="004B0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color w:val="000000"/>
          <w:sz w:val="24"/>
          <w:szCs w:val="24"/>
        </w:rPr>
        <w:t>Количество эмитированных платежных карт ОАО «</w:t>
      </w:r>
      <w:proofErr w:type="spellStart"/>
      <w:r w:rsidRPr="00982C6D">
        <w:rPr>
          <w:rFonts w:ascii="Times New Roman" w:hAnsi="Times New Roman" w:cs="Times New Roman"/>
          <w:bCs/>
          <w:color w:val="000000"/>
          <w:sz w:val="24"/>
          <w:szCs w:val="24"/>
        </w:rPr>
        <w:t>Россельхозбанк</w:t>
      </w:r>
      <w:proofErr w:type="spellEnd"/>
      <w:r w:rsidRPr="004B0649">
        <w:rPr>
          <w:rFonts w:ascii="Times New Roman" w:hAnsi="Times New Roman" w:cs="Times New Roman"/>
          <w:color w:val="000000"/>
          <w:sz w:val="24"/>
          <w:szCs w:val="24"/>
        </w:rPr>
        <w:t>» в Кемеровской области состав</w:t>
      </w:r>
      <w:r w:rsidR="0030014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001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360A" w:rsidRPr="00E4360A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 xml:space="preserve"> тысяч штук, и</w:t>
      </w:r>
      <w:r w:rsidR="001122C3" w:rsidRPr="004B0649">
        <w:rPr>
          <w:rFonts w:ascii="Times New Roman" w:hAnsi="Times New Roman" w:cs="Times New Roman"/>
          <w:color w:val="000000"/>
          <w:sz w:val="24"/>
          <w:szCs w:val="24"/>
        </w:rPr>
        <w:t>з них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 xml:space="preserve"> более 18</w:t>
      </w:r>
      <w:r w:rsidR="001122C3"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тысяч было выпущено в рамках зарплатных проектов. 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122C3"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начала текущего года 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>выпущено 4362 карты, это на 19,5%</w:t>
      </w:r>
      <w:r w:rsidR="00C15DC0" w:rsidRPr="00C15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DC0">
        <w:rPr>
          <w:rFonts w:ascii="Times New Roman" w:hAnsi="Times New Roman" w:cs="Times New Roman"/>
          <w:color w:val="000000"/>
          <w:sz w:val="24"/>
          <w:szCs w:val="24"/>
        </w:rPr>
        <w:t>больше</w:t>
      </w:r>
      <w:r w:rsidR="001122C3">
        <w:rPr>
          <w:rFonts w:ascii="Times New Roman" w:hAnsi="Times New Roman" w:cs="Times New Roman"/>
          <w:color w:val="000000"/>
          <w:sz w:val="24"/>
          <w:szCs w:val="24"/>
        </w:rPr>
        <w:t xml:space="preserve"> по сравнению с аналогичным периодом прошлого года.</w:t>
      </w:r>
      <w:r w:rsidR="001122C3" w:rsidRPr="004B06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bookmarkEnd w:id="0"/>
    <w:p w:rsidR="004B0649" w:rsidRPr="004B0649" w:rsidRDefault="004B0649" w:rsidP="004B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sz w:val="24"/>
          <w:szCs w:val="24"/>
        </w:rPr>
        <w:t xml:space="preserve">Банкоматы </w:t>
      </w:r>
      <w:r w:rsidR="003C6D49">
        <w:rPr>
          <w:rFonts w:ascii="Times New Roman" w:hAnsi="Times New Roman" w:cs="Times New Roman"/>
          <w:sz w:val="24"/>
          <w:szCs w:val="24"/>
        </w:rPr>
        <w:t xml:space="preserve">и терминалы </w:t>
      </w:r>
      <w:proofErr w:type="spellStart"/>
      <w:r w:rsidRPr="004B0649">
        <w:rPr>
          <w:rFonts w:ascii="Times New Roman" w:hAnsi="Times New Roman" w:cs="Times New Roman"/>
          <w:bCs/>
          <w:sz w:val="24"/>
          <w:szCs w:val="24"/>
        </w:rPr>
        <w:t>Россельхозбанка</w:t>
      </w:r>
      <w:proofErr w:type="spellEnd"/>
      <w:r w:rsidRPr="004B0649">
        <w:rPr>
          <w:rFonts w:ascii="Times New Roman" w:hAnsi="Times New Roman" w:cs="Times New Roman"/>
          <w:sz w:val="24"/>
          <w:szCs w:val="24"/>
        </w:rPr>
        <w:t xml:space="preserve"> обслуживают все виды карт платежных систем VISA и </w:t>
      </w:r>
      <w:proofErr w:type="spellStart"/>
      <w:r w:rsidRPr="004B0649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Pr="004B0649">
        <w:rPr>
          <w:rFonts w:ascii="Times New Roman" w:hAnsi="Times New Roman" w:cs="Times New Roman"/>
          <w:sz w:val="24"/>
          <w:szCs w:val="24"/>
        </w:rPr>
        <w:t xml:space="preserve">. Пластиковые карты </w:t>
      </w:r>
      <w:r w:rsidR="00A429C2">
        <w:rPr>
          <w:rFonts w:ascii="Times New Roman" w:hAnsi="Times New Roman" w:cs="Times New Roman"/>
          <w:sz w:val="24"/>
          <w:szCs w:val="24"/>
        </w:rPr>
        <w:t>Б</w:t>
      </w:r>
      <w:r w:rsidRPr="004B0649">
        <w:rPr>
          <w:rFonts w:ascii="Times New Roman" w:hAnsi="Times New Roman" w:cs="Times New Roman"/>
          <w:sz w:val="24"/>
          <w:szCs w:val="24"/>
        </w:rPr>
        <w:t xml:space="preserve">анка позволяют клиентам получать дополнительный доход в виде ежемесячно начисляемых процентов на остаток суммы, а также совершать покупки/платежи не только в Российской Федерации, но и за ее пределами. </w:t>
      </w:r>
    </w:p>
    <w:p w:rsidR="004B0649" w:rsidRPr="004B0649" w:rsidRDefault="004B0649" w:rsidP="004B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sz w:val="24"/>
          <w:szCs w:val="24"/>
        </w:rPr>
        <w:t xml:space="preserve">В банкоматах и </w:t>
      </w:r>
      <w:r w:rsidR="003C6D49">
        <w:rPr>
          <w:rFonts w:ascii="Times New Roman" w:hAnsi="Times New Roman" w:cs="Times New Roman"/>
          <w:sz w:val="24"/>
          <w:szCs w:val="24"/>
        </w:rPr>
        <w:t xml:space="preserve">ИПТ </w:t>
      </w:r>
      <w:proofErr w:type="spellStart"/>
      <w:r w:rsidRPr="004B0649">
        <w:rPr>
          <w:rFonts w:ascii="Times New Roman" w:hAnsi="Times New Roman" w:cs="Times New Roman"/>
          <w:bCs/>
          <w:sz w:val="24"/>
          <w:szCs w:val="24"/>
        </w:rPr>
        <w:t>Россельхозбанка</w:t>
      </w:r>
      <w:proofErr w:type="spellEnd"/>
      <w:r w:rsidRPr="004B0649">
        <w:rPr>
          <w:rFonts w:ascii="Times New Roman" w:hAnsi="Times New Roman" w:cs="Times New Roman"/>
          <w:sz w:val="24"/>
          <w:szCs w:val="24"/>
        </w:rPr>
        <w:t xml:space="preserve"> можно опла</w:t>
      </w:r>
      <w:r w:rsidR="003C6D49">
        <w:rPr>
          <w:rFonts w:ascii="Times New Roman" w:hAnsi="Times New Roman" w:cs="Times New Roman"/>
          <w:sz w:val="24"/>
          <w:szCs w:val="24"/>
        </w:rPr>
        <w:t>тить кредит,</w:t>
      </w:r>
      <w:r w:rsidRPr="004B0649">
        <w:rPr>
          <w:rFonts w:ascii="Times New Roman" w:hAnsi="Times New Roman" w:cs="Times New Roman"/>
          <w:sz w:val="24"/>
          <w:szCs w:val="24"/>
        </w:rPr>
        <w:t xml:space="preserve"> услуги мобильной связи, кабельного и спутникового телевидения, телекоммуникационные, коммунальные и </w:t>
      </w:r>
      <w:proofErr w:type="spellStart"/>
      <w:r w:rsidRPr="004B0649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4B0649">
        <w:rPr>
          <w:rFonts w:ascii="Times New Roman" w:hAnsi="Times New Roman" w:cs="Times New Roman"/>
          <w:sz w:val="24"/>
          <w:szCs w:val="24"/>
        </w:rPr>
        <w:t>, осуществ</w:t>
      </w:r>
      <w:r w:rsidR="00A429C2">
        <w:rPr>
          <w:rFonts w:ascii="Times New Roman" w:hAnsi="Times New Roman" w:cs="Times New Roman"/>
          <w:sz w:val="24"/>
          <w:szCs w:val="24"/>
        </w:rPr>
        <w:t>и</w:t>
      </w:r>
      <w:r w:rsidRPr="004B0649">
        <w:rPr>
          <w:rFonts w:ascii="Times New Roman" w:hAnsi="Times New Roman" w:cs="Times New Roman"/>
          <w:sz w:val="24"/>
          <w:szCs w:val="24"/>
        </w:rPr>
        <w:t>ть переводы по картам, получ</w:t>
      </w:r>
      <w:r w:rsidR="00A429C2">
        <w:rPr>
          <w:rFonts w:ascii="Times New Roman" w:hAnsi="Times New Roman" w:cs="Times New Roman"/>
          <w:sz w:val="24"/>
          <w:szCs w:val="24"/>
        </w:rPr>
        <w:t>и</w:t>
      </w:r>
      <w:r w:rsidRPr="004B0649">
        <w:rPr>
          <w:rFonts w:ascii="Times New Roman" w:hAnsi="Times New Roman" w:cs="Times New Roman"/>
          <w:sz w:val="24"/>
          <w:szCs w:val="24"/>
        </w:rPr>
        <w:t xml:space="preserve">ть информацию об остатке на счете и </w:t>
      </w:r>
      <w:r w:rsidR="00A429C2">
        <w:rPr>
          <w:rFonts w:ascii="Times New Roman" w:hAnsi="Times New Roman" w:cs="Times New Roman"/>
          <w:sz w:val="24"/>
          <w:szCs w:val="24"/>
        </w:rPr>
        <w:t>с</w:t>
      </w:r>
      <w:r w:rsidRPr="004B0649">
        <w:rPr>
          <w:rFonts w:ascii="Times New Roman" w:hAnsi="Times New Roman" w:cs="Times New Roman"/>
          <w:sz w:val="24"/>
          <w:szCs w:val="24"/>
        </w:rPr>
        <w:t>формировать мини-выписку по счету, подключ</w:t>
      </w:r>
      <w:r w:rsidR="00A429C2">
        <w:rPr>
          <w:rFonts w:ascii="Times New Roman" w:hAnsi="Times New Roman" w:cs="Times New Roman"/>
          <w:sz w:val="24"/>
          <w:szCs w:val="24"/>
        </w:rPr>
        <w:t>и</w:t>
      </w:r>
      <w:r w:rsidRPr="004B0649">
        <w:rPr>
          <w:rFonts w:ascii="Times New Roman" w:hAnsi="Times New Roman" w:cs="Times New Roman"/>
          <w:sz w:val="24"/>
          <w:szCs w:val="24"/>
        </w:rPr>
        <w:t>ть услуг</w:t>
      </w:r>
      <w:r w:rsidR="00A429C2">
        <w:rPr>
          <w:rFonts w:ascii="Times New Roman" w:hAnsi="Times New Roman" w:cs="Times New Roman"/>
          <w:sz w:val="24"/>
          <w:szCs w:val="24"/>
        </w:rPr>
        <w:t>и</w:t>
      </w:r>
      <w:r w:rsidRPr="004B0649">
        <w:rPr>
          <w:rFonts w:ascii="Times New Roman" w:hAnsi="Times New Roman" w:cs="Times New Roman"/>
          <w:sz w:val="24"/>
          <w:szCs w:val="24"/>
        </w:rPr>
        <w:t xml:space="preserve"> "</w:t>
      </w:r>
      <w:r w:rsidRPr="004B0649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4B0649">
        <w:rPr>
          <w:rFonts w:ascii="Times New Roman" w:hAnsi="Times New Roman" w:cs="Times New Roman"/>
          <w:sz w:val="24"/>
          <w:szCs w:val="24"/>
        </w:rPr>
        <w:t>-</w:t>
      </w:r>
      <w:r w:rsidRPr="004B0649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B0649">
        <w:rPr>
          <w:rFonts w:ascii="Times New Roman" w:hAnsi="Times New Roman" w:cs="Times New Roman"/>
          <w:sz w:val="24"/>
          <w:szCs w:val="24"/>
        </w:rPr>
        <w:t>"</w:t>
      </w:r>
      <w:r w:rsidR="00A429C2">
        <w:rPr>
          <w:rFonts w:ascii="Times New Roman" w:hAnsi="Times New Roman" w:cs="Times New Roman"/>
          <w:sz w:val="24"/>
          <w:szCs w:val="24"/>
        </w:rPr>
        <w:t xml:space="preserve"> и</w:t>
      </w:r>
      <w:r w:rsidRPr="004B0649">
        <w:rPr>
          <w:rFonts w:ascii="Times New Roman" w:hAnsi="Times New Roman" w:cs="Times New Roman"/>
          <w:sz w:val="24"/>
          <w:szCs w:val="24"/>
        </w:rPr>
        <w:t xml:space="preserve"> "Интернет-офис". </w:t>
      </w:r>
    </w:p>
    <w:p w:rsidR="004B0649" w:rsidRPr="004B0649" w:rsidRDefault="004B0649" w:rsidP="004B0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649">
        <w:rPr>
          <w:rFonts w:ascii="Times New Roman" w:hAnsi="Times New Roman" w:cs="Times New Roman"/>
          <w:sz w:val="24"/>
          <w:szCs w:val="24"/>
        </w:rPr>
        <w:t>«Банк проводит активную работу по увеличению количества банкоматов и терминалов в регионе, последовательно расширяет спектр услуг дистанционного банковского обслуживания, которыми могут воспользоваться клиенты. Расширение  терминальной сети позволит значительно повысить качество и доступность услуг для физических лиц, а также обеспечит клиентов удобным сервисом использования  банковских карт на всей территории области», - отмечает директор Кемеровского филиала Галина Фролова.</w:t>
      </w:r>
    </w:p>
    <w:p w:rsidR="00D86306" w:rsidRPr="004B0649" w:rsidRDefault="00646E70" w:rsidP="004B06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B0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306" w:rsidRPr="004B0649">
        <w:rPr>
          <w:rFonts w:ascii="Times New Roman" w:hAnsi="Times New Roman" w:cs="Times New Roman"/>
          <w:i/>
          <w:sz w:val="20"/>
          <w:szCs w:val="20"/>
        </w:rPr>
        <w:t>ОАО «</w:t>
      </w:r>
      <w:proofErr w:type="spellStart"/>
      <w:r w:rsidR="00D86306" w:rsidRPr="004B0649">
        <w:rPr>
          <w:rFonts w:ascii="Times New Roman" w:hAnsi="Times New Roman" w:cs="Times New Roman"/>
          <w:i/>
          <w:sz w:val="20"/>
          <w:szCs w:val="20"/>
        </w:rPr>
        <w:t>Россельхозбанк</w:t>
      </w:r>
      <w:proofErr w:type="spellEnd"/>
      <w:r w:rsidR="00D86306" w:rsidRPr="004B0649">
        <w:rPr>
          <w:rFonts w:ascii="Times New Roman" w:hAnsi="Times New Roman" w:cs="Times New Roman"/>
          <w:i/>
          <w:sz w:val="20"/>
          <w:szCs w:val="20"/>
        </w:rPr>
        <w:t>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 кредитором А</w:t>
      </w:r>
      <w:proofErr w:type="gramStart"/>
      <w:r w:rsidR="00D86306" w:rsidRPr="004B0649">
        <w:rPr>
          <w:rFonts w:ascii="Times New Roman" w:hAnsi="Times New Roman" w:cs="Times New Roman"/>
          <w:i/>
          <w:sz w:val="20"/>
          <w:szCs w:val="20"/>
        </w:rPr>
        <w:t>ПК стр</w:t>
      </w:r>
      <w:proofErr w:type="gramEnd"/>
      <w:r w:rsidR="00D86306" w:rsidRPr="004B0649">
        <w:rPr>
          <w:rFonts w:ascii="Times New Roman" w:hAnsi="Times New Roman" w:cs="Times New Roman"/>
          <w:i/>
          <w:sz w:val="20"/>
          <w:szCs w:val="20"/>
        </w:rPr>
        <w:t xml:space="preserve">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В собственности государства находятся 100% акций банка. </w:t>
      </w:r>
    </w:p>
    <w:p w:rsidR="004263AC" w:rsidRPr="004B0649" w:rsidRDefault="004263AC" w:rsidP="004B0649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263AC" w:rsidRPr="004B0649" w:rsidSect="00070DBD"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65" w:rsidRDefault="00E97465" w:rsidP="00070DBD">
      <w:pPr>
        <w:spacing w:after="0" w:line="240" w:lineRule="auto"/>
      </w:pPr>
      <w:r>
        <w:separator/>
      </w:r>
    </w:p>
  </w:endnote>
  <w:endnote w:type="continuationSeparator" w:id="0">
    <w:p w:rsidR="00E97465" w:rsidRDefault="00E97465" w:rsidP="0007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BD" w:rsidRDefault="00070DBD">
    <w:pPr>
      <w:pStyle w:val="a8"/>
    </w:pPr>
    <w:r>
      <w:rPr>
        <w:noProof/>
        <w:lang w:eastAsia="ru-RU"/>
      </w:rPr>
      <w:drawing>
        <wp:inline distT="0" distB="0" distL="0" distR="0" wp14:anchorId="122D04AF" wp14:editId="64195CA1">
          <wp:extent cx="5940425" cy="55562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письма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65" w:rsidRDefault="00E97465" w:rsidP="00070DBD">
      <w:pPr>
        <w:spacing w:after="0" w:line="240" w:lineRule="auto"/>
      </w:pPr>
      <w:r>
        <w:separator/>
      </w:r>
    </w:p>
  </w:footnote>
  <w:footnote w:type="continuationSeparator" w:id="0">
    <w:p w:rsidR="00E97465" w:rsidRDefault="00E97465" w:rsidP="00070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BD"/>
    <w:rsid w:val="00017C3E"/>
    <w:rsid w:val="00031516"/>
    <w:rsid w:val="00063BC0"/>
    <w:rsid w:val="00070DBD"/>
    <w:rsid w:val="000915A4"/>
    <w:rsid w:val="001122C3"/>
    <w:rsid w:val="00114C96"/>
    <w:rsid w:val="001214C8"/>
    <w:rsid w:val="00140441"/>
    <w:rsid w:val="001762BE"/>
    <w:rsid w:val="001A057A"/>
    <w:rsid w:val="001A1C94"/>
    <w:rsid w:val="001F1169"/>
    <w:rsid w:val="00223839"/>
    <w:rsid w:val="00233D3B"/>
    <w:rsid w:val="0023792E"/>
    <w:rsid w:val="00285E49"/>
    <w:rsid w:val="002E5488"/>
    <w:rsid w:val="00300141"/>
    <w:rsid w:val="00310A90"/>
    <w:rsid w:val="003519DA"/>
    <w:rsid w:val="00372D03"/>
    <w:rsid w:val="003819D1"/>
    <w:rsid w:val="003829DE"/>
    <w:rsid w:val="00384D9C"/>
    <w:rsid w:val="003B257F"/>
    <w:rsid w:val="003C6D49"/>
    <w:rsid w:val="003D2861"/>
    <w:rsid w:val="003E1BCE"/>
    <w:rsid w:val="003F1B76"/>
    <w:rsid w:val="003F484E"/>
    <w:rsid w:val="00411C9A"/>
    <w:rsid w:val="00425E60"/>
    <w:rsid w:val="004263AC"/>
    <w:rsid w:val="00453B71"/>
    <w:rsid w:val="00495BAA"/>
    <w:rsid w:val="004B0649"/>
    <w:rsid w:val="004B3E92"/>
    <w:rsid w:val="004C75F6"/>
    <w:rsid w:val="004D0531"/>
    <w:rsid w:val="004D5BE6"/>
    <w:rsid w:val="004F7144"/>
    <w:rsid w:val="0059002B"/>
    <w:rsid w:val="00595093"/>
    <w:rsid w:val="005A4544"/>
    <w:rsid w:val="00604EB3"/>
    <w:rsid w:val="006178DD"/>
    <w:rsid w:val="00622428"/>
    <w:rsid w:val="00646E70"/>
    <w:rsid w:val="00661AC4"/>
    <w:rsid w:val="0069304C"/>
    <w:rsid w:val="006A3F47"/>
    <w:rsid w:val="006A5DBC"/>
    <w:rsid w:val="006C4783"/>
    <w:rsid w:val="006F03E8"/>
    <w:rsid w:val="0070649D"/>
    <w:rsid w:val="007306BF"/>
    <w:rsid w:val="007B2535"/>
    <w:rsid w:val="007C4181"/>
    <w:rsid w:val="007D1B92"/>
    <w:rsid w:val="007D20C6"/>
    <w:rsid w:val="00807952"/>
    <w:rsid w:val="00824DA5"/>
    <w:rsid w:val="008322DD"/>
    <w:rsid w:val="00877E90"/>
    <w:rsid w:val="00880395"/>
    <w:rsid w:val="008A0E17"/>
    <w:rsid w:val="009007E1"/>
    <w:rsid w:val="009332F9"/>
    <w:rsid w:val="00982C6D"/>
    <w:rsid w:val="00995C1E"/>
    <w:rsid w:val="009C257D"/>
    <w:rsid w:val="009C49C6"/>
    <w:rsid w:val="00A02F33"/>
    <w:rsid w:val="00A268CC"/>
    <w:rsid w:val="00A429C2"/>
    <w:rsid w:val="00A60C81"/>
    <w:rsid w:val="00A63E29"/>
    <w:rsid w:val="00A83585"/>
    <w:rsid w:val="00A8590D"/>
    <w:rsid w:val="00A95086"/>
    <w:rsid w:val="00AC3C3A"/>
    <w:rsid w:val="00AC5584"/>
    <w:rsid w:val="00AC77F6"/>
    <w:rsid w:val="00AE1F01"/>
    <w:rsid w:val="00B433C4"/>
    <w:rsid w:val="00BB3038"/>
    <w:rsid w:val="00BB6D20"/>
    <w:rsid w:val="00BE3F94"/>
    <w:rsid w:val="00BF7AB3"/>
    <w:rsid w:val="00C12F04"/>
    <w:rsid w:val="00C143D5"/>
    <w:rsid w:val="00C15DC0"/>
    <w:rsid w:val="00C33834"/>
    <w:rsid w:val="00C338AD"/>
    <w:rsid w:val="00C6115D"/>
    <w:rsid w:val="00C61326"/>
    <w:rsid w:val="00C74DDD"/>
    <w:rsid w:val="00C90E9D"/>
    <w:rsid w:val="00CA387D"/>
    <w:rsid w:val="00D03080"/>
    <w:rsid w:val="00D15B62"/>
    <w:rsid w:val="00D20CB3"/>
    <w:rsid w:val="00D37497"/>
    <w:rsid w:val="00D544B9"/>
    <w:rsid w:val="00D83106"/>
    <w:rsid w:val="00D86306"/>
    <w:rsid w:val="00D865D8"/>
    <w:rsid w:val="00D90229"/>
    <w:rsid w:val="00DA5988"/>
    <w:rsid w:val="00DC17C8"/>
    <w:rsid w:val="00DD72C4"/>
    <w:rsid w:val="00DE6AB3"/>
    <w:rsid w:val="00DF2698"/>
    <w:rsid w:val="00DF5BB8"/>
    <w:rsid w:val="00DF613D"/>
    <w:rsid w:val="00E0477B"/>
    <w:rsid w:val="00E37548"/>
    <w:rsid w:val="00E4360A"/>
    <w:rsid w:val="00E43DD4"/>
    <w:rsid w:val="00E902A5"/>
    <w:rsid w:val="00E97465"/>
    <w:rsid w:val="00EB21EC"/>
    <w:rsid w:val="00EB295E"/>
    <w:rsid w:val="00ED5E44"/>
    <w:rsid w:val="00F244AC"/>
    <w:rsid w:val="00F65544"/>
    <w:rsid w:val="00F77A0F"/>
    <w:rsid w:val="00FA4C59"/>
    <w:rsid w:val="00FC4FA9"/>
    <w:rsid w:val="00FD5A9C"/>
    <w:rsid w:val="00FE26B6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6306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F0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BD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,Linie,ree.subs,Even,Верхний колонтитул Знак Знак1,Верхний колонтитул Знак Знак Знак,Знак5 Знак Знак Знак,Знак5 Знак Знак1,Верхний колонтитул Знак1 Знак,Верхний колонтитул Знак Знак,Знак5 Знак Знак"/>
    <w:basedOn w:val="a"/>
    <w:link w:val="a7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,Linie Знак,ree.subs Знак,Even Знак,Верхний колонтитул Знак Знак1 Знак,Верхний колонтитул Знак Знак Знак Знак,Знак5 Знак Знак Знак Знак,Знак5 Знак Знак1 Знак,Верхний колонтитул Знак1 Знак Знак"/>
    <w:basedOn w:val="a0"/>
    <w:link w:val="a6"/>
    <w:rsid w:val="00070DBD"/>
  </w:style>
  <w:style w:type="paragraph" w:styleId="a8">
    <w:name w:val="footer"/>
    <w:basedOn w:val="a"/>
    <w:link w:val="a9"/>
    <w:uiPriority w:val="99"/>
    <w:unhideWhenUsed/>
    <w:rsid w:val="00070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DBD"/>
  </w:style>
  <w:style w:type="paragraph" w:customStyle="1" w:styleId="4">
    <w:name w:val="Заглавие 4"/>
    <w:basedOn w:val="3"/>
    <w:next w:val="a"/>
    <w:link w:val="4CharChar"/>
    <w:qFormat/>
    <w:rsid w:val="006F03E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Cs w:val="0"/>
      <w:color w:val="auto"/>
      <w:sz w:val="24"/>
      <w:szCs w:val="26"/>
      <w:lang w:eastAsia="ru-RU"/>
    </w:rPr>
  </w:style>
  <w:style w:type="character" w:customStyle="1" w:styleId="4CharChar">
    <w:name w:val="Заглавие 4 Char Char"/>
    <w:link w:val="4"/>
    <w:rsid w:val="006F03E8"/>
    <w:rPr>
      <w:rFonts w:ascii="Arial" w:eastAsia="Times New Roman" w:hAnsi="Arial" w:cs="Arial"/>
      <w:b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0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63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11">
    <w:name w:val="Верхний колонтитул Знак1"/>
    <w:uiPriority w:val="99"/>
    <w:rsid w:val="00D86306"/>
    <w:rPr>
      <w:rFonts w:eastAsia="Times New Roman"/>
      <w:sz w:val="24"/>
      <w:szCs w:val="24"/>
      <w:lang w:val="x-none"/>
    </w:rPr>
  </w:style>
  <w:style w:type="paragraph" w:styleId="aa">
    <w:name w:val="Normal (Web)"/>
    <w:basedOn w:val="a"/>
    <w:uiPriority w:val="99"/>
    <w:unhideWhenUsed/>
    <w:rsid w:val="00D86306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F11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F11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F116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11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F1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CEA6D-9779-49AC-BF3F-FCCACF7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Вера Васильевна</dc:creator>
  <cp:lastModifiedBy>Гусельщикова Татьяна Сергеевна</cp:lastModifiedBy>
  <cp:revision>2</cp:revision>
  <cp:lastPrinted>2015-04-27T14:38:00Z</cp:lastPrinted>
  <dcterms:created xsi:type="dcterms:W3CDTF">2015-04-28T01:18:00Z</dcterms:created>
  <dcterms:modified xsi:type="dcterms:W3CDTF">2015-04-28T01:18:00Z</dcterms:modified>
</cp:coreProperties>
</file>