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2A" w:rsidRPr="008C5385" w:rsidRDefault="0082052A" w:rsidP="0082052A">
      <w:pPr>
        <w:rPr>
          <w:rFonts w:ascii="Times New Roman" w:hAnsi="Times New Roman" w:cs="Times New Roman"/>
          <w:b/>
          <w:sz w:val="32"/>
          <w:szCs w:val="32"/>
        </w:rPr>
      </w:pPr>
      <w:r w:rsidRPr="008C5385">
        <w:rPr>
          <w:rFonts w:ascii="Times New Roman" w:hAnsi="Times New Roman" w:cs="Times New Roman"/>
          <w:b/>
          <w:sz w:val="32"/>
          <w:szCs w:val="32"/>
        </w:rPr>
        <w:t xml:space="preserve">Акция Танго Телеком к </w:t>
      </w:r>
      <w:r w:rsidR="008A0A16" w:rsidRPr="008C5385">
        <w:rPr>
          <w:rFonts w:ascii="Times New Roman" w:hAnsi="Times New Roman" w:cs="Times New Roman"/>
          <w:b/>
          <w:sz w:val="32"/>
          <w:szCs w:val="32"/>
        </w:rPr>
        <w:t>9 мая</w:t>
      </w:r>
      <w:r w:rsidRPr="008C5385">
        <w:rPr>
          <w:rFonts w:ascii="Times New Roman" w:hAnsi="Times New Roman" w:cs="Times New Roman"/>
          <w:b/>
          <w:sz w:val="32"/>
          <w:szCs w:val="32"/>
        </w:rPr>
        <w:t xml:space="preserve">: бесплатное администрирование проекта для </w:t>
      </w:r>
      <w:r w:rsidR="008A0A16" w:rsidRPr="008C5385">
        <w:rPr>
          <w:rFonts w:ascii="Times New Roman" w:hAnsi="Times New Roman" w:cs="Times New Roman"/>
          <w:b/>
          <w:sz w:val="32"/>
          <w:szCs w:val="32"/>
        </w:rPr>
        <w:t>9</w:t>
      </w:r>
      <w:r w:rsidRPr="008C5385">
        <w:rPr>
          <w:rFonts w:ascii="Times New Roman" w:hAnsi="Times New Roman" w:cs="Times New Roman"/>
          <w:b/>
          <w:sz w:val="32"/>
          <w:szCs w:val="32"/>
        </w:rPr>
        <w:t xml:space="preserve"> первых клиентов!</w:t>
      </w:r>
    </w:p>
    <w:p w:rsidR="003E45DC" w:rsidRPr="008C5385" w:rsidRDefault="003E45DC" w:rsidP="0082052A">
      <w:pPr>
        <w:rPr>
          <w:rFonts w:ascii="Times New Roman" w:hAnsi="Times New Roman" w:cs="Times New Roman"/>
          <w:b/>
          <w:sz w:val="28"/>
          <w:szCs w:val="28"/>
        </w:rPr>
      </w:pPr>
    </w:p>
    <w:p w:rsidR="0082052A" w:rsidRPr="008C5385" w:rsidRDefault="00FB285E" w:rsidP="0082052A">
      <w:pPr>
        <w:rPr>
          <w:rFonts w:ascii="Times New Roman" w:hAnsi="Times New Roman" w:cs="Times New Roman"/>
          <w:sz w:val="28"/>
          <w:szCs w:val="28"/>
        </w:rPr>
      </w:pPr>
      <w:r w:rsidRPr="008C5385">
        <w:rPr>
          <w:rFonts w:ascii="Times New Roman" w:hAnsi="Times New Roman" w:cs="Times New Roman"/>
          <w:sz w:val="28"/>
          <w:szCs w:val="28"/>
        </w:rPr>
        <w:t xml:space="preserve"> </w:t>
      </w:r>
      <w:r w:rsidRPr="008C53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90FF1" wp14:editId="10554920">
            <wp:extent cx="1371600" cy="471140"/>
            <wp:effectExtent l="19050" t="0" r="0" b="0"/>
            <wp:docPr id="1" name="Рисунок 0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43" cy="4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385">
        <w:rPr>
          <w:rFonts w:ascii="Times New Roman" w:hAnsi="Times New Roman" w:cs="Times New Roman"/>
          <w:sz w:val="28"/>
          <w:szCs w:val="28"/>
        </w:rPr>
        <w:t xml:space="preserve"> </w:t>
      </w:r>
      <w:r w:rsidR="007632C5" w:rsidRPr="008C5385">
        <w:rPr>
          <w:rFonts w:ascii="Times New Roman" w:hAnsi="Times New Roman" w:cs="Times New Roman"/>
          <w:sz w:val="28"/>
          <w:szCs w:val="28"/>
        </w:rPr>
        <w:t xml:space="preserve"> </w:t>
      </w:r>
      <w:r w:rsidR="00947E79" w:rsidRPr="008C5385">
        <w:rPr>
          <w:rFonts w:ascii="Times New Roman" w:hAnsi="Times New Roman" w:cs="Times New Roman"/>
          <w:sz w:val="28"/>
          <w:szCs w:val="28"/>
        </w:rPr>
        <w:t xml:space="preserve"> </w:t>
      </w:r>
      <w:r w:rsidR="003E45DC" w:rsidRPr="008C5385">
        <w:rPr>
          <w:rFonts w:ascii="Times New Roman" w:hAnsi="Times New Roman" w:cs="Times New Roman"/>
          <w:sz w:val="28"/>
          <w:szCs w:val="28"/>
        </w:rPr>
        <w:t xml:space="preserve">Контакт-центр Танго Телеком объявляет о проведении акции к 9 мая в честь 70-летия Великой Победы: ведение и администрирование проекта бесплатно в течение 2015 года для первых 9 клиентов, заключивших договор в мае.  </w:t>
      </w:r>
      <w:r w:rsidR="0082052A" w:rsidRPr="008C53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5DC" w:rsidRPr="008C5385" w:rsidRDefault="003E45DC" w:rsidP="003E45DC">
      <w:pPr>
        <w:rPr>
          <w:rFonts w:ascii="Times New Roman" w:hAnsi="Times New Roman" w:cs="Times New Roman"/>
          <w:sz w:val="28"/>
          <w:szCs w:val="28"/>
        </w:rPr>
      </w:pPr>
      <w:r w:rsidRPr="008C5385">
        <w:rPr>
          <w:rFonts w:ascii="Times New Roman" w:hAnsi="Times New Roman" w:cs="Times New Roman"/>
          <w:sz w:val="28"/>
          <w:szCs w:val="28"/>
        </w:rPr>
        <w:t xml:space="preserve">С 1 мая новые клиенты </w:t>
      </w:r>
      <w:r w:rsidR="008C5385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8C5385">
        <w:rPr>
          <w:rFonts w:ascii="Times New Roman" w:hAnsi="Times New Roman" w:cs="Times New Roman"/>
          <w:sz w:val="28"/>
          <w:szCs w:val="28"/>
        </w:rPr>
        <w:t xml:space="preserve">-центра не будут платить  за администрирование проекта, что позволит им существенно сэкономить на услугах Контакт-центра. </w:t>
      </w:r>
    </w:p>
    <w:p w:rsidR="00947E79" w:rsidRPr="008C5385" w:rsidRDefault="00947E79" w:rsidP="003E45DC">
      <w:pPr>
        <w:rPr>
          <w:rFonts w:ascii="Times New Roman" w:hAnsi="Times New Roman" w:cs="Times New Roman"/>
          <w:sz w:val="28"/>
          <w:szCs w:val="28"/>
        </w:rPr>
      </w:pPr>
      <w:r w:rsidRPr="008C5385">
        <w:rPr>
          <w:rFonts w:ascii="Times New Roman" w:hAnsi="Times New Roman" w:cs="Times New Roman"/>
          <w:sz w:val="28"/>
          <w:szCs w:val="28"/>
        </w:rPr>
        <w:t>В администрирование проекта входит формирование и оправка отчётности, анализ работы проекта по ключевым показателям и предложения Заказчику по повышению эффективности проекта - увеличение удовлетворенности клиентов, расширение воронки продаж, повышение конверсии звонков в заказы.</w:t>
      </w:r>
    </w:p>
    <w:p w:rsidR="003E45DC" w:rsidRPr="008C5385" w:rsidRDefault="008C5385" w:rsidP="003E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947E79" w:rsidRPr="008C5385">
        <w:rPr>
          <w:rFonts w:ascii="Times New Roman" w:hAnsi="Times New Roman" w:cs="Times New Roman"/>
          <w:sz w:val="28"/>
          <w:szCs w:val="28"/>
        </w:rPr>
        <w:t>-центр Танго Телеком относится к своим клиентам как к партнерам и с высокой ответственностью подходит к достижению целей и задач Заказчика.</w:t>
      </w:r>
    </w:p>
    <w:p w:rsidR="00947E79" w:rsidRPr="008C5385" w:rsidRDefault="00947E79" w:rsidP="003E45DC">
      <w:pPr>
        <w:rPr>
          <w:rFonts w:ascii="Times New Roman" w:hAnsi="Times New Roman" w:cs="Times New Roman"/>
          <w:sz w:val="28"/>
          <w:szCs w:val="28"/>
        </w:rPr>
      </w:pPr>
      <w:r w:rsidRPr="008C5385">
        <w:rPr>
          <w:rFonts w:ascii="Times New Roman" w:hAnsi="Times New Roman" w:cs="Times New Roman"/>
          <w:sz w:val="28"/>
          <w:szCs w:val="28"/>
        </w:rPr>
        <w:t xml:space="preserve">«Мы поздравляем всех с 70-летием Победы в Великой Отечественной войне. Дата 9 мая значима для всех поколений и национальностей. Компания Танго Телеком не могла обойти внимание этот великий праздник свободы и мира. </w:t>
      </w:r>
      <w:r w:rsidR="001C3232" w:rsidRPr="008C5385">
        <w:rPr>
          <w:rFonts w:ascii="Times New Roman" w:hAnsi="Times New Roman" w:cs="Times New Roman"/>
          <w:sz w:val="28"/>
          <w:szCs w:val="28"/>
        </w:rPr>
        <w:t xml:space="preserve">Мы говорим “Спасибо!” всем ветеранам и желаем </w:t>
      </w:r>
      <w:r w:rsidR="00285A1E" w:rsidRPr="008C5385">
        <w:rPr>
          <w:rFonts w:ascii="Times New Roman" w:hAnsi="Times New Roman" w:cs="Times New Roman"/>
          <w:sz w:val="28"/>
          <w:szCs w:val="28"/>
        </w:rPr>
        <w:t>им крепкого</w:t>
      </w:r>
      <w:r w:rsidR="001C3232" w:rsidRPr="008C5385">
        <w:rPr>
          <w:rFonts w:ascii="Times New Roman" w:hAnsi="Times New Roman" w:cs="Times New Roman"/>
          <w:sz w:val="28"/>
          <w:szCs w:val="28"/>
        </w:rPr>
        <w:t xml:space="preserve"> здоровья, долголетия и счастья!» - прокомментировала инициативу компании коммерческий директор Танго Телеком Екатерина Аитова. </w:t>
      </w:r>
    </w:p>
    <w:p w:rsidR="00FB285E" w:rsidRPr="008C5385" w:rsidRDefault="00FB285E" w:rsidP="003E45DC">
      <w:pPr>
        <w:rPr>
          <w:rFonts w:ascii="Times New Roman" w:hAnsi="Times New Roman" w:cs="Times New Roman"/>
          <w:sz w:val="28"/>
          <w:szCs w:val="28"/>
        </w:rPr>
      </w:pPr>
      <w:r w:rsidRPr="008C5385">
        <w:rPr>
          <w:rFonts w:ascii="Times New Roman" w:hAnsi="Times New Roman" w:cs="Times New Roman"/>
          <w:sz w:val="28"/>
          <w:szCs w:val="28"/>
        </w:rPr>
        <w:t xml:space="preserve">Информация о компании: </w:t>
      </w:r>
    </w:p>
    <w:p w:rsidR="00CF7E97" w:rsidRPr="008C5385" w:rsidRDefault="00FB285E">
      <w:pPr>
        <w:rPr>
          <w:rFonts w:ascii="Times New Roman" w:hAnsi="Times New Roman" w:cs="Times New Roman"/>
          <w:sz w:val="28"/>
          <w:szCs w:val="28"/>
        </w:rPr>
      </w:pPr>
      <w:r w:rsidRPr="008C5385">
        <w:rPr>
          <w:rFonts w:ascii="Times New Roman" w:hAnsi="Times New Roman" w:cs="Times New Roman"/>
          <w:sz w:val="28"/>
          <w:szCs w:val="28"/>
        </w:rPr>
        <w:t>Танго Телек</w:t>
      </w:r>
      <w:r w:rsidR="008C5385">
        <w:rPr>
          <w:rFonts w:ascii="Times New Roman" w:hAnsi="Times New Roman" w:cs="Times New Roman"/>
          <w:sz w:val="28"/>
          <w:szCs w:val="28"/>
        </w:rPr>
        <w:t xml:space="preserve">ом - один из крупнейших </w:t>
      </w:r>
      <w:proofErr w:type="spellStart"/>
      <w:r w:rsidR="008C5385">
        <w:rPr>
          <w:rFonts w:ascii="Times New Roman" w:hAnsi="Times New Roman" w:cs="Times New Roman"/>
          <w:sz w:val="28"/>
          <w:szCs w:val="28"/>
        </w:rPr>
        <w:t>контакт</w:t>
      </w:r>
      <w:r w:rsidR="008C5385" w:rsidRPr="008C5385">
        <w:rPr>
          <w:rFonts w:ascii="Times New Roman" w:hAnsi="Times New Roman" w:cs="Times New Roman"/>
          <w:sz w:val="28"/>
          <w:szCs w:val="28"/>
        </w:rPr>
        <w:t>-</w:t>
      </w:r>
      <w:r w:rsidRPr="008C5385">
        <w:rPr>
          <w:rFonts w:ascii="Times New Roman" w:hAnsi="Times New Roman" w:cs="Times New Roman"/>
          <w:sz w:val="28"/>
          <w:szCs w:val="28"/>
        </w:rPr>
        <w:t>центров</w:t>
      </w:r>
      <w:proofErr w:type="spellEnd"/>
      <w:r w:rsidRPr="008C5385">
        <w:rPr>
          <w:rFonts w:ascii="Times New Roman" w:hAnsi="Times New Roman" w:cs="Times New Roman"/>
          <w:sz w:val="28"/>
          <w:szCs w:val="28"/>
        </w:rPr>
        <w:t xml:space="preserve"> в России, занимает 5 место по количеству обработанных голосовых вызовов в России (по данным РБК). Еженедельно по всей России площадки колл-центра Танго Телеком принимают около 1</w:t>
      </w:r>
      <w:r w:rsidR="008C5385">
        <w:rPr>
          <w:rFonts w:ascii="Times New Roman" w:hAnsi="Times New Roman" w:cs="Times New Roman"/>
          <w:sz w:val="28"/>
          <w:szCs w:val="28"/>
        </w:rPr>
        <w:t xml:space="preserve"> миллиона звонков. В России </w:t>
      </w:r>
      <w:r w:rsidR="008C5385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8C5385">
        <w:rPr>
          <w:rFonts w:ascii="Times New Roman" w:hAnsi="Times New Roman" w:cs="Times New Roman"/>
          <w:sz w:val="28"/>
          <w:szCs w:val="28"/>
        </w:rPr>
        <w:t>-</w:t>
      </w:r>
      <w:r w:rsidRPr="008C5385">
        <w:rPr>
          <w:rFonts w:ascii="Times New Roman" w:hAnsi="Times New Roman" w:cs="Times New Roman"/>
          <w:sz w:val="28"/>
          <w:szCs w:val="28"/>
        </w:rPr>
        <w:t>центр Танго Телеком имеет 6 рабочих площадок, в которых работает более полутора тысяч сотрудников.</w:t>
      </w:r>
    </w:p>
    <w:p w:rsidR="00FB285E" w:rsidRDefault="00FB285E"/>
    <w:sectPr w:rsidR="00FB285E" w:rsidSect="00CF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052A"/>
    <w:rsid w:val="001C3232"/>
    <w:rsid w:val="00285A1E"/>
    <w:rsid w:val="003E45DC"/>
    <w:rsid w:val="007632C5"/>
    <w:rsid w:val="0082052A"/>
    <w:rsid w:val="008A0A16"/>
    <w:rsid w:val="008C5385"/>
    <w:rsid w:val="00947E79"/>
    <w:rsid w:val="009B3CE9"/>
    <w:rsid w:val="00CF7E97"/>
    <w:rsid w:val="00D83848"/>
    <w:rsid w:val="00EC02DD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n.klementieva</dc:creator>
  <cp:keywords/>
  <dc:description/>
  <cp:lastModifiedBy>n.klementieva</cp:lastModifiedBy>
  <cp:revision>5</cp:revision>
  <dcterms:created xsi:type="dcterms:W3CDTF">2015-04-30T06:47:00Z</dcterms:created>
  <dcterms:modified xsi:type="dcterms:W3CDTF">2015-05-05T06:20:00Z</dcterms:modified>
</cp:coreProperties>
</file>