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AF2B5" w14:textId="77777777" w:rsidR="00A80D53" w:rsidRPr="00F71AB4" w:rsidRDefault="00A80D53" w:rsidP="00A80D53">
      <w:pPr>
        <w:jc w:val="center"/>
        <w:rPr>
          <w:rFonts w:asciiTheme="minorHAnsi" w:hAnsiTheme="minorHAnsi" w:cs="Calibri"/>
          <w:color w:val="auto"/>
          <w:spacing w:val="50"/>
          <w:sz w:val="72"/>
          <w:szCs w:val="72"/>
        </w:rPr>
      </w:pPr>
      <w:r w:rsidRPr="00F71AB4">
        <w:rPr>
          <w:rFonts w:asciiTheme="minorHAnsi" w:hAnsiTheme="minorHAnsi" w:cs="Calibri"/>
          <w:color w:val="auto"/>
          <w:spacing w:val="50"/>
          <w:sz w:val="72"/>
          <w:szCs w:val="72"/>
        </w:rPr>
        <w:t>ПРЕСС-РЕЛИЗ</w:t>
      </w:r>
    </w:p>
    <w:p w14:paraId="331DE278" w14:textId="77777777" w:rsidR="00A80D53" w:rsidRPr="00F71AB4" w:rsidRDefault="00A80D53" w:rsidP="00A80D53">
      <w:pPr>
        <w:spacing w:line="276" w:lineRule="auto"/>
        <w:rPr>
          <w:rFonts w:asciiTheme="minorHAnsi" w:hAnsiTheme="minorHAnsi"/>
          <w:b/>
          <w:color w:val="auto"/>
          <w:sz w:val="22"/>
          <w:szCs w:val="22"/>
        </w:rPr>
      </w:pPr>
    </w:p>
    <w:p w14:paraId="1489A9E7" w14:textId="0E44C9F5" w:rsidR="009C7507" w:rsidRDefault="002C0EFB" w:rsidP="009C7507">
      <w:pPr>
        <w:jc w:val="center"/>
        <w:rPr>
          <w:rFonts w:eastAsia="Times New Roman"/>
          <w:b/>
          <w:bCs/>
          <w:color w:val="auto"/>
          <w:kern w:val="36"/>
          <w:sz w:val="48"/>
          <w:szCs w:val="48"/>
        </w:rPr>
      </w:pPr>
      <w:r w:rsidRPr="002C0EFB">
        <w:rPr>
          <w:rFonts w:eastAsia="Times New Roman"/>
          <w:b/>
          <w:bCs/>
          <w:color w:val="auto"/>
          <w:kern w:val="36"/>
          <w:sz w:val="48"/>
          <w:szCs w:val="48"/>
        </w:rPr>
        <w:t>StarForce запускает облачный сервис корпоративной защищенной почты</w:t>
      </w:r>
    </w:p>
    <w:p w14:paraId="0B679130" w14:textId="77777777" w:rsidR="0049641C" w:rsidRDefault="0049641C" w:rsidP="009C7507">
      <w:pPr>
        <w:jc w:val="center"/>
        <w:rPr>
          <w:rFonts w:eastAsia="Times New Roman"/>
          <w:b/>
          <w:bCs/>
          <w:color w:val="auto"/>
          <w:kern w:val="36"/>
          <w:sz w:val="48"/>
          <w:szCs w:val="48"/>
        </w:rPr>
      </w:pPr>
    </w:p>
    <w:p w14:paraId="0D083E85" w14:textId="77777777" w:rsidR="00303995" w:rsidRDefault="00303995" w:rsidP="009C7507">
      <w:pPr>
        <w:rPr>
          <w:i/>
          <w:color w:val="auto"/>
        </w:rPr>
      </w:pPr>
    </w:p>
    <w:p w14:paraId="35761D1E" w14:textId="74E1D4D9" w:rsidR="00352A9F" w:rsidRPr="009C7507" w:rsidRDefault="00237653" w:rsidP="009C7507">
      <w:pPr>
        <w:rPr>
          <w:i/>
          <w:color w:val="auto"/>
        </w:rPr>
      </w:pPr>
      <w:r w:rsidRPr="00237653">
        <w:rPr>
          <w:i/>
          <w:color w:val="auto"/>
        </w:rPr>
        <w:t>Сервис защищенной почты SFLetter.com открывает возможность отправки защищенных писем от собственного доменного имени.</w:t>
      </w:r>
      <w:r w:rsidR="009C7507" w:rsidRPr="009C7507">
        <w:rPr>
          <w:i/>
          <w:color w:val="auto"/>
        </w:rPr>
        <w:t xml:space="preserve"> </w:t>
      </w:r>
    </w:p>
    <w:p w14:paraId="0F47CC63" w14:textId="28990510" w:rsidR="00352A9F" w:rsidRPr="0049641C" w:rsidRDefault="00237653" w:rsidP="00A80D53">
      <w:pPr>
        <w:shd w:val="clear" w:color="auto" w:fill="FFFFFF"/>
        <w:spacing w:before="100" w:beforeAutospacing="1" w:after="100" w:afterAutospacing="1"/>
        <w:rPr>
          <w:rFonts w:asciiTheme="minorHAnsi" w:eastAsia="Times New Roman" w:hAnsiTheme="minorHAnsi"/>
          <w:color w:val="auto"/>
          <w:szCs w:val="24"/>
        </w:rPr>
      </w:pPr>
      <w:r w:rsidRPr="00237653">
        <w:rPr>
          <w:rFonts w:asciiTheme="minorHAnsi" w:eastAsia="Times New Roman" w:hAnsiTheme="minorHAnsi"/>
          <w:color w:val="auto"/>
          <w:szCs w:val="24"/>
        </w:rPr>
        <w:t>Сервис защищенной почты SFLetter.com, разработанный компанией StarForce, объявляет о запуске нового функционала: теперь письма и вложения в защищенном от копирования и пересылки формате можно отправлять от имени любого домена. Прежде всего, новая опция рассчитана на корпоративных пользователей, письма которых для удобства ведения бизнеса должны отправляться с корпоративного адреса электронной почты.</w:t>
      </w:r>
      <w:r w:rsidR="00ED0DC3" w:rsidRPr="0049641C">
        <w:rPr>
          <w:rFonts w:asciiTheme="minorHAnsi" w:eastAsia="Times New Roman" w:hAnsiTheme="minorHAnsi"/>
          <w:color w:val="auto"/>
          <w:szCs w:val="24"/>
        </w:rPr>
        <w:t xml:space="preserve"> </w:t>
      </w:r>
    </w:p>
    <w:p w14:paraId="3F8C706E" w14:textId="70D55C42" w:rsidR="00352A9F" w:rsidRPr="0049641C" w:rsidRDefault="00237653" w:rsidP="00A80D53">
      <w:pPr>
        <w:shd w:val="clear" w:color="auto" w:fill="FFFFFF"/>
        <w:spacing w:before="100" w:beforeAutospacing="1" w:after="100" w:afterAutospacing="1"/>
        <w:rPr>
          <w:rFonts w:asciiTheme="minorHAnsi" w:eastAsia="Times New Roman" w:hAnsiTheme="minorHAnsi"/>
          <w:color w:val="auto"/>
          <w:szCs w:val="24"/>
        </w:rPr>
      </w:pPr>
      <w:r w:rsidRPr="00237653">
        <w:rPr>
          <w:rFonts w:asciiTheme="minorHAnsi" w:eastAsia="Times New Roman" w:hAnsiTheme="minorHAnsi"/>
          <w:color w:val="auto"/>
          <w:szCs w:val="24"/>
        </w:rPr>
        <w:t>Основной задачей сервиса электронной почты SFLetter.com является предотвращение передачи конфиденциальных писем и вложений третьим лицам. Посылаемые документы всегда находятся в защищенном формате и имеют один активационный ключ, предназначенный для адресата. Отправитель из своего личного кабинета может следить за тем, когда и с какого IP-адреса были открыты письма и вложения, а также фиксировать попытки несанкционированного доступа.</w:t>
      </w:r>
      <w:r w:rsidR="00ED0DC3" w:rsidRPr="0049641C">
        <w:rPr>
          <w:rFonts w:asciiTheme="minorHAnsi" w:eastAsia="Times New Roman" w:hAnsiTheme="minorHAnsi"/>
          <w:color w:val="auto"/>
          <w:szCs w:val="24"/>
        </w:rPr>
        <w:t xml:space="preserve"> </w:t>
      </w:r>
    </w:p>
    <w:p w14:paraId="09C20282" w14:textId="4784AA1F" w:rsidR="00352A9F" w:rsidRPr="0049641C" w:rsidRDefault="00237653" w:rsidP="00303995">
      <w:pPr>
        <w:shd w:val="clear" w:color="auto" w:fill="FFFFFF"/>
        <w:spacing w:before="100" w:beforeAutospacing="1" w:after="100" w:afterAutospacing="1"/>
        <w:rPr>
          <w:rFonts w:asciiTheme="minorHAnsi" w:eastAsia="Times New Roman" w:hAnsiTheme="minorHAnsi"/>
          <w:color w:val="auto"/>
          <w:szCs w:val="24"/>
        </w:rPr>
      </w:pPr>
      <w:r w:rsidRPr="00237653">
        <w:rPr>
          <w:rFonts w:asciiTheme="minorHAnsi" w:eastAsia="Times New Roman" w:hAnsiTheme="minorHAnsi"/>
          <w:color w:val="auto"/>
          <w:szCs w:val="24"/>
        </w:rPr>
        <w:t xml:space="preserve">«По результатам исследования </w:t>
      </w:r>
      <w:proofErr w:type="spellStart"/>
      <w:r w:rsidRPr="00237653">
        <w:rPr>
          <w:rFonts w:asciiTheme="minorHAnsi" w:eastAsia="Times New Roman" w:hAnsiTheme="minorHAnsi"/>
          <w:color w:val="auto"/>
          <w:szCs w:val="24"/>
        </w:rPr>
        <w:t>Osterman</w:t>
      </w:r>
      <w:proofErr w:type="spellEnd"/>
      <w:r w:rsidRPr="00237653">
        <w:rPr>
          <w:rFonts w:asciiTheme="minorHAnsi" w:eastAsia="Times New Roman" w:hAnsiTheme="minorHAnsi"/>
          <w:color w:val="auto"/>
          <w:szCs w:val="24"/>
        </w:rPr>
        <w:t xml:space="preserve"> </w:t>
      </w:r>
      <w:proofErr w:type="spellStart"/>
      <w:r w:rsidRPr="00237653">
        <w:rPr>
          <w:rFonts w:asciiTheme="minorHAnsi" w:eastAsia="Times New Roman" w:hAnsiTheme="minorHAnsi"/>
          <w:color w:val="auto"/>
          <w:szCs w:val="24"/>
        </w:rPr>
        <w:t>Research</w:t>
      </w:r>
      <w:proofErr w:type="spellEnd"/>
      <w:r w:rsidRPr="00237653">
        <w:rPr>
          <w:rFonts w:asciiTheme="minorHAnsi" w:eastAsia="Times New Roman" w:hAnsiTheme="minorHAnsi"/>
          <w:color w:val="auto"/>
          <w:szCs w:val="24"/>
        </w:rPr>
        <w:t xml:space="preserve"> более 20% сотрудников намерено нарушают политику безопасности, чтобы выполнить рабочие задачи. Это происходит, потому что компании, как правило, хорошо защищающие свой периметр, абсолютно игнорируют ситуации, когда документу по производственной необходимости нужно выйти за пределы информационной системы предприятия. Сотрудники идут на это на свой страх и риск, понимая, например, что иначе, может сорваться важная сделка, и компания не получит ожидаемую прибыль», - говорит Наталья </w:t>
      </w:r>
      <w:proofErr w:type="spellStart"/>
      <w:r w:rsidRPr="00237653">
        <w:rPr>
          <w:rFonts w:asciiTheme="minorHAnsi" w:eastAsia="Times New Roman" w:hAnsiTheme="minorHAnsi"/>
          <w:color w:val="auto"/>
          <w:szCs w:val="24"/>
        </w:rPr>
        <w:t>Яшенкова</w:t>
      </w:r>
      <w:proofErr w:type="spellEnd"/>
      <w:r w:rsidRPr="00237653">
        <w:rPr>
          <w:rFonts w:asciiTheme="minorHAnsi" w:eastAsia="Times New Roman" w:hAnsiTheme="minorHAnsi"/>
          <w:color w:val="auto"/>
          <w:szCs w:val="24"/>
        </w:rPr>
        <w:t>, руководитель отдела маркетинга и PR компании StarForce. – Наши решения направлены на обеспечение беспрепятственного, но контролируемого обмена цифровой информацией. Новый функционал SFLetter.com, позволяющий отправлять защищенные письма от доменного имени клиента, предоставляет защиту и контроль исходящей почты при минимальных финансовых и временных затратах».</w:t>
      </w:r>
      <w:r w:rsidR="00303995" w:rsidRPr="0049641C">
        <w:rPr>
          <w:rFonts w:asciiTheme="minorHAnsi" w:eastAsia="Times New Roman" w:hAnsiTheme="minorHAnsi"/>
          <w:color w:val="auto"/>
          <w:szCs w:val="24"/>
        </w:rPr>
        <w:t xml:space="preserve"> </w:t>
      </w:r>
    </w:p>
    <w:p w14:paraId="72E6E0D5" w14:textId="6756B11A" w:rsidR="00352A9F" w:rsidRPr="0049641C" w:rsidRDefault="00237653" w:rsidP="00303995">
      <w:pPr>
        <w:shd w:val="clear" w:color="auto" w:fill="FFFFFF"/>
        <w:spacing w:before="100" w:beforeAutospacing="1" w:after="100" w:afterAutospacing="1"/>
        <w:rPr>
          <w:rFonts w:asciiTheme="minorHAnsi" w:eastAsia="Times New Roman" w:hAnsiTheme="minorHAnsi"/>
          <w:color w:val="auto"/>
          <w:szCs w:val="24"/>
        </w:rPr>
      </w:pPr>
      <w:r w:rsidRPr="00237653">
        <w:rPr>
          <w:rFonts w:asciiTheme="minorHAnsi" w:eastAsia="Times New Roman" w:hAnsiTheme="minorHAnsi"/>
          <w:color w:val="auto"/>
          <w:szCs w:val="24"/>
        </w:rPr>
        <w:t xml:space="preserve">Возможность обмениваться письмами от собственного доменного имени имеют абоненты тарифного плана «Бизнес». Также они могут отзывать доступ к уже отправленным письмам и устанавливать период, в течение которого информация в послании доступна для прочтения. Стоимость услуги </w:t>
      </w:r>
      <w:r>
        <w:rPr>
          <w:rFonts w:asciiTheme="minorHAnsi" w:eastAsia="Times New Roman" w:hAnsiTheme="minorHAnsi"/>
          <w:color w:val="auto"/>
          <w:szCs w:val="24"/>
        </w:rPr>
        <w:t>составляет 450 рублей в месяц.</w:t>
      </w:r>
      <w:r w:rsidR="00303995" w:rsidRPr="0049641C">
        <w:rPr>
          <w:rFonts w:asciiTheme="minorHAnsi" w:eastAsia="Times New Roman" w:hAnsiTheme="minorHAnsi"/>
          <w:color w:val="auto"/>
          <w:szCs w:val="24"/>
        </w:rPr>
        <w:t xml:space="preserve"> </w:t>
      </w:r>
    </w:p>
    <w:p w14:paraId="10532B51" w14:textId="77777777" w:rsidR="00303995" w:rsidRPr="0049641C" w:rsidRDefault="00303995" w:rsidP="00303995">
      <w:pPr>
        <w:shd w:val="clear" w:color="auto" w:fill="FFFFFF"/>
        <w:spacing w:before="100" w:beforeAutospacing="1" w:after="100" w:afterAutospacing="1"/>
        <w:rPr>
          <w:rFonts w:asciiTheme="minorHAnsi" w:eastAsia="Times New Roman" w:hAnsiTheme="minorHAnsi"/>
          <w:b/>
          <w:color w:val="auto"/>
          <w:szCs w:val="24"/>
        </w:rPr>
      </w:pPr>
    </w:p>
    <w:p w14:paraId="621408F9" w14:textId="1A6D90B2" w:rsidR="00352A9F" w:rsidRPr="0049641C" w:rsidRDefault="00303995" w:rsidP="00303995">
      <w:pPr>
        <w:shd w:val="clear" w:color="auto" w:fill="FFFFFF"/>
        <w:spacing w:before="100" w:beforeAutospacing="1" w:after="100" w:afterAutospacing="1"/>
        <w:rPr>
          <w:rFonts w:asciiTheme="minorHAnsi" w:eastAsia="Times New Roman" w:hAnsiTheme="minorHAnsi"/>
          <w:b/>
          <w:color w:val="auto"/>
          <w:szCs w:val="24"/>
        </w:rPr>
      </w:pPr>
      <w:r w:rsidRPr="0049641C">
        <w:rPr>
          <w:rFonts w:asciiTheme="minorHAnsi" w:eastAsia="Times New Roman" w:hAnsiTheme="minorHAnsi"/>
          <w:b/>
          <w:color w:val="auto"/>
          <w:szCs w:val="24"/>
        </w:rPr>
        <w:lastRenderedPageBreak/>
        <w:t xml:space="preserve">О компании </w:t>
      </w:r>
      <w:r w:rsidRPr="0049641C">
        <w:rPr>
          <w:rFonts w:asciiTheme="minorHAnsi" w:eastAsia="Times New Roman" w:hAnsiTheme="minorHAnsi"/>
          <w:b/>
          <w:color w:val="auto"/>
          <w:szCs w:val="24"/>
          <w:lang w:val="en-US"/>
        </w:rPr>
        <w:t>StarForce</w:t>
      </w:r>
    </w:p>
    <w:p w14:paraId="352C5CE2" w14:textId="1810D8C1" w:rsidR="00352A9F" w:rsidRDefault="00237653" w:rsidP="00303995">
      <w:pPr>
        <w:pStyle w:val="afd"/>
        <w:shd w:val="clear" w:color="auto" w:fill="FFFFFF"/>
        <w:spacing w:line="276" w:lineRule="auto"/>
        <w:jc w:val="both"/>
        <w:rPr>
          <w:rFonts w:asciiTheme="minorHAnsi" w:hAnsiTheme="minorHAnsi" w:cstheme="minorHAnsi"/>
          <w:color w:val="auto"/>
        </w:rPr>
      </w:pPr>
      <w:r w:rsidRPr="00237653">
        <w:rPr>
          <w:rFonts w:asciiTheme="minorHAnsi" w:hAnsiTheme="minorHAnsi" w:cstheme="minorHAnsi"/>
          <w:color w:val="auto"/>
        </w:rPr>
        <w:t>Компания StarForce – ведущий российский разработчик программных решений в области контроля и защиты цифровой информации от утечек, копирования и нелегального распространения. С 2000 года компания разрабатывает и внедряет ультрасовременные технологические решения, защищенные соответствующими патентами РФ, США и Канады, что позволяет обеспечить охрану интеллектуальной собственности и авторских прав во всем мире.</w:t>
      </w:r>
    </w:p>
    <w:p w14:paraId="1EB8CD5A" w14:textId="5FE63C74" w:rsidR="00237653" w:rsidRPr="0049641C" w:rsidRDefault="00237653" w:rsidP="00237653">
      <w:pPr>
        <w:shd w:val="clear" w:color="auto" w:fill="FFFFFF"/>
        <w:spacing w:before="100" w:beforeAutospacing="1" w:after="100" w:afterAutospacing="1"/>
        <w:rPr>
          <w:rFonts w:asciiTheme="minorHAnsi" w:eastAsia="Times New Roman" w:hAnsiTheme="minorHAnsi"/>
          <w:b/>
          <w:color w:val="auto"/>
          <w:szCs w:val="24"/>
        </w:rPr>
      </w:pPr>
      <w:r>
        <w:rPr>
          <w:rFonts w:asciiTheme="minorHAnsi" w:eastAsia="Times New Roman" w:hAnsiTheme="minorHAnsi"/>
          <w:b/>
          <w:color w:val="auto"/>
          <w:szCs w:val="24"/>
        </w:rPr>
        <w:t>О сервисе SFLetter.com</w:t>
      </w:r>
    </w:p>
    <w:p w14:paraId="32AAB1B7" w14:textId="42804D8A" w:rsidR="00237653" w:rsidRPr="0049641C" w:rsidRDefault="00237653" w:rsidP="00237653">
      <w:pPr>
        <w:pStyle w:val="afd"/>
        <w:shd w:val="clear" w:color="auto" w:fill="FFFFFF"/>
        <w:spacing w:line="276" w:lineRule="auto"/>
        <w:jc w:val="both"/>
        <w:rPr>
          <w:rFonts w:asciiTheme="minorHAnsi" w:hAnsiTheme="minorHAnsi" w:cstheme="minorHAnsi"/>
          <w:color w:val="auto"/>
        </w:rPr>
      </w:pPr>
      <w:r w:rsidRPr="00237653">
        <w:rPr>
          <w:rFonts w:asciiTheme="minorHAnsi" w:hAnsiTheme="minorHAnsi" w:cstheme="minorHAnsi"/>
          <w:color w:val="auto"/>
        </w:rPr>
        <w:t>Сервис защищенной электронной почты SFLetter.com работает с 2014 года. Его основное предназначение – защита писем и вложений от утечки и несанкционированного распространения. В настоящий момент услуги предоставляются в рамках трех тарифных планов «Базовый» (бесплатный), «Премиум» и «Бизнес».</w:t>
      </w:r>
    </w:p>
    <w:p w14:paraId="41922596" w14:textId="77777777" w:rsidR="00237653" w:rsidRPr="0049641C" w:rsidRDefault="00237653" w:rsidP="00303995">
      <w:pPr>
        <w:pStyle w:val="afd"/>
        <w:shd w:val="clear" w:color="auto" w:fill="FFFFFF"/>
        <w:spacing w:line="276" w:lineRule="auto"/>
        <w:jc w:val="both"/>
        <w:rPr>
          <w:rFonts w:asciiTheme="minorHAnsi" w:hAnsiTheme="minorHAnsi" w:cstheme="minorHAnsi"/>
          <w:color w:val="auto"/>
        </w:rPr>
      </w:pPr>
      <w:bookmarkStart w:id="0" w:name="_GoBack"/>
      <w:bookmarkEnd w:id="0"/>
    </w:p>
    <w:p w14:paraId="01F40D77" w14:textId="74428BEC" w:rsidR="00352A9F" w:rsidRPr="0049641C" w:rsidRDefault="00303995" w:rsidP="00303995">
      <w:pPr>
        <w:pStyle w:val="afd"/>
        <w:shd w:val="clear" w:color="auto" w:fill="FFFFFF"/>
        <w:spacing w:line="276" w:lineRule="auto"/>
        <w:rPr>
          <w:rFonts w:asciiTheme="minorHAnsi" w:hAnsiTheme="minorHAnsi" w:cstheme="minorHAnsi"/>
          <w:color w:val="auto"/>
        </w:rPr>
      </w:pPr>
      <w:r w:rsidRPr="0049641C">
        <w:rPr>
          <w:rFonts w:asciiTheme="minorHAnsi" w:hAnsiTheme="minorHAnsi" w:cstheme="minorHAnsi"/>
          <w:color w:val="auto"/>
        </w:rPr>
        <w:t>Контакты для прессы:</w:t>
      </w:r>
    </w:p>
    <w:p w14:paraId="0AB54D06" w14:textId="37FECBC7" w:rsidR="00352A9F" w:rsidRPr="0049641C" w:rsidRDefault="00237653" w:rsidP="00303995">
      <w:pPr>
        <w:pStyle w:val="afd"/>
        <w:shd w:val="clear" w:color="auto" w:fill="FFFFFF"/>
        <w:spacing w:line="276" w:lineRule="auto"/>
        <w:jc w:val="both"/>
        <w:rPr>
          <w:rFonts w:asciiTheme="minorHAnsi" w:hAnsiTheme="minorHAnsi" w:cstheme="minorHAnsi"/>
          <w:color w:val="auto"/>
        </w:rPr>
      </w:pPr>
      <w:hyperlink r:id="rId8" w:history="1">
        <w:r w:rsidR="00352A9F" w:rsidRPr="0049641C">
          <w:rPr>
            <w:rStyle w:val="af0"/>
            <w:rFonts w:asciiTheme="minorHAnsi" w:hAnsiTheme="minorHAnsi" w:cstheme="minorHAnsi"/>
          </w:rPr>
          <w:t>pr@star-force.com</w:t>
        </w:r>
      </w:hyperlink>
    </w:p>
    <w:p w14:paraId="3205E0FD" w14:textId="77777777" w:rsidR="00303995" w:rsidRPr="0049641C" w:rsidRDefault="00303995" w:rsidP="00303995">
      <w:pPr>
        <w:pStyle w:val="afd"/>
        <w:shd w:val="clear" w:color="auto" w:fill="FFFFFF"/>
        <w:spacing w:line="276" w:lineRule="auto"/>
        <w:jc w:val="both"/>
        <w:rPr>
          <w:rFonts w:asciiTheme="minorHAnsi" w:hAnsiTheme="minorHAnsi" w:cstheme="minorHAnsi"/>
          <w:color w:val="auto"/>
        </w:rPr>
      </w:pPr>
      <w:r w:rsidRPr="0049641C">
        <w:rPr>
          <w:rFonts w:asciiTheme="minorHAnsi" w:hAnsiTheme="minorHAnsi" w:cstheme="minorHAnsi"/>
          <w:color w:val="auto"/>
        </w:rPr>
        <w:t xml:space="preserve">Подробнее о компании можно узнать на сайте </w:t>
      </w:r>
      <w:hyperlink r:id="rId9" w:history="1">
        <w:r w:rsidRPr="0049641C">
          <w:rPr>
            <w:rStyle w:val="af0"/>
            <w:rFonts w:asciiTheme="minorHAnsi" w:hAnsiTheme="minorHAnsi" w:cstheme="minorHAnsi"/>
            <w:b/>
            <w:color w:val="0070C0"/>
            <w:u w:val="none"/>
          </w:rPr>
          <w:t>www.star-force.ru</w:t>
        </w:r>
      </w:hyperlink>
      <w:r w:rsidRPr="0049641C">
        <w:rPr>
          <w:rFonts w:asciiTheme="minorHAnsi" w:hAnsiTheme="minorHAnsi" w:cstheme="minorHAnsi"/>
          <w:color w:val="auto"/>
        </w:rPr>
        <w:t xml:space="preserve"> и на нашей странице </w:t>
      </w:r>
      <w:hyperlink r:id="rId10" w:history="1">
        <w:r w:rsidRPr="0049641C">
          <w:rPr>
            <w:rStyle w:val="af0"/>
            <w:rFonts w:asciiTheme="minorHAnsi" w:hAnsiTheme="minorHAnsi" w:cstheme="minorHAnsi"/>
            <w:b/>
            <w:color w:val="0070C0"/>
            <w:u w:val="none"/>
            <w:lang w:val="en-US"/>
          </w:rPr>
          <w:t>Facebook</w:t>
        </w:r>
      </w:hyperlink>
      <w:r w:rsidRPr="0049641C">
        <w:rPr>
          <w:rFonts w:asciiTheme="minorHAnsi" w:hAnsiTheme="minorHAnsi" w:cstheme="minorHAnsi"/>
          <w:color w:val="auto"/>
        </w:rPr>
        <w:t>.</w:t>
      </w:r>
    </w:p>
    <w:p w14:paraId="25BC069B" w14:textId="77777777" w:rsidR="00303995" w:rsidRDefault="00303995" w:rsidP="00A80D53">
      <w:pPr>
        <w:shd w:val="clear" w:color="auto" w:fill="FFFFFF"/>
        <w:spacing w:before="100" w:beforeAutospacing="1" w:after="100" w:afterAutospacing="1"/>
        <w:rPr>
          <w:rFonts w:eastAsia="Times New Roman"/>
          <w:color w:val="auto"/>
        </w:rPr>
      </w:pPr>
    </w:p>
    <w:sectPr w:rsidR="00303995" w:rsidSect="00DD2E2F">
      <w:headerReference w:type="even" r:id="rId11"/>
      <w:headerReference w:type="default" r:id="rId12"/>
      <w:footerReference w:type="even" r:id="rId13"/>
      <w:footerReference w:type="default" r:id="rId14"/>
      <w:headerReference w:type="first" r:id="rId15"/>
      <w:footerReference w:type="first" r:id="rId16"/>
      <w:pgSz w:w="11907" w:h="16840" w:code="9"/>
      <w:pgMar w:top="851" w:right="794" w:bottom="851" w:left="794" w:header="2041" w:footer="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2115A" w14:textId="77777777" w:rsidR="00497AAE" w:rsidRDefault="00497AAE" w:rsidP="00F117AE">
      <w:r>
        <w:separator/>
      </w:r>
    </w:p>
  </w:endnote>
  <w:endnote w:type="continuationSeparator" w:id="0">
    <w:p w14:paraId="18EFBFB4" w14:textId="77777777" w:rsidR="00497AAE" w:rsidRDefault="00497AAE" w:rsidP="00F11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panose1 w:val="020B0606030504020204"/>
    <w:charset w:val="CC"/>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05AC7" w14:textId="77777777" w:rsidR="00D73308" w:rsidRDefault="00D7330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aps w:val="0"/>
        <w:color w:val="auto"/>
        <w:sz w:val="24"/>
      </w:rPr>
      <w:id w:val="-238564340"/>
      <w:docPartObj>
        <w:docPartGallery w:val="Page Numbers (Bottom of Page)"/>
        <w:docPartUnique/>
      </w:docPartObj>
    </w:sdtPr>
    <w:sdtEndPr>
      <w:rPr>
        <w:caps/>
        <w:sz w:val="15"/>
      </w:rPr>
    </w:sdtEndPr>
    <w:sdtContent>
      <w:p w14:paraId="71EB529D" w14:textId="77777777" w:rsidR="0031016A" w:rsidRDefault="0031016A" w:rsidP="00DD2E2F">
        <w:pPr>
          <w:pStyle w:val="a6"/>
          <w:jc w:val="center"/>
          <w:rPr>
            <w:caps w:val="0"/>
            <w:sz w:val="24"/>
            <w:lang w:val="en-US"/>
          </w:rPr>
        </w:pPr>
      </w:p>
      <w:p w14:paraId="6BCD526F" w14:textId="77777777" w:rsidR="0031016A" w:rsidRDefault="0031016A" w:rsidP="00DD2E2F">
        <w:pPr>
          <w:pStyle w:val="a6"/>
          <w:jc w:val="center"/>
          <w:rPr>
            <w:caps w:val="0"/>
            <w:sz w:val="24"/>
            <w:lang w:val="en-US"/>
          </w:rPr>
        </w:pPr>
      </w:p>
      <w:p w14:paraId="40EFDCF7" w14:textId="77777777" w:rsidR="0031016A" w:rsidRPr="00DD2E2F" w:rsidRDefault="0031016A">
        <w:pPr>
          <w:pStyle w:val="a6"/>
          <w:jc w:val="right"/>
        </w:pPr>
      </w:p>
      <w:p w14:paraId="4CFCC6CC" w14:textId="77777777" w:rsidR="0031016A" w:rsidRDefault="00237653">
        <w:pPr>
          <w:pStyle w:val="a6"/>
          <w:jc w:val="right"/>
        </w:pPr>
      </w:p>
    </w:sdtContent>
  </w:sdt>
  <w:p w14:paraId="18635C80" w14:textId="77777777" w:rsidR="0031016A" w:rsidRPr="00F15FEE" w:rsidRDefault="0031016A" w:rsidP="00DD2E2F">
    <w:pPr>
      <w:pStyle w:val="a6"/>
      <w:jc w:val="right"/>
      <w:rPr>
        <w:sz w:val="24"/>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sz w:val="20"/>
      </w:rPr>
      <w:id w:val="-1711333694"/>
      <w:docPartObj>
        <w:docPartGallery w:val="Page Numbers (Bottom of Page)"/>
        <w:docPartUnique/>
      </w:docPartObj>
    </w:sdtPr>
    <w:sdtEndPr/>
    <w:sdtContent>
      <w:p w14:paraId="5B2391CA" w14:textId="77777777" w:rsidR="0031016A" w:rsidRDefault="00237653" w:rsidP="00080875">
        <w:pPr>
          <w:pStyle w:val="a6"/>
          <w:spacing w:line="240" w:lineRule="auto"/>
          <w:jc w:val="center"/>
          <w:rPr>
            <w:rStyle w:val="af0"/>
            <w:caps w:val="0"/>
            <w:color w:val="FFFFFF" w:themeColor="background1"/>
            <w:sz w:val="24"/>
          </w:rPr>
        </w:pPr>
        <w:hyperlink r:id="rId1" w:history="1">
          <w:r w:rsidR="0031016A" w:rsidRPr="00421C23">
            <w:rPr>
              <w:rStyle w:val="af0"/>
              <w:caps w:val="0"/>
              <w:color w:val="FFFFFF" w:themeColor="background1"/>
              <w:sz w:val="24"/>
              <w:lang w:val="en-US"/>
            </w:rPr>
            <w:t>www.starforce.ru</w:t>
          </w:r>
        </w:hyperlink>
      </w:p>
      <w:p w14:paraId="7E9CC639" w14:textId="77777777" w:rsidR="0031016A" w:rsidRPr="00080875" w:rsidRDefault="0031016A" w:rsidP="00080875">
        <w:pPr>
          <w:pStyle w:val="a6"/>
          <w:spacing w:line="240" w:lineRule="auto"/>
          <w:jc w:val="right"/>
          <w:rPr>
            <w:sz w:val="24"/>
            <w:lang w:val="en-US"/>
          </w:rPr>
        </w:pPr>
        <w:r>
          <w:rPr>
            <w:sz w:val="20"/>
          </w:rPr>
          <w:tab/>
        </w:r>
        <w:r w:rsidR="00997867" w:rsidRPr="007C5042">
          <w:rPr>
            <w:sz w:val="20"/>
          </w:rPr>
          <w:fldChar w:fldCharType="begin"/>
        </w:r>
        <w:r w:rsidRPr="007C5042">
          <w:rPr>
            <w:sz w:val="20"/>
          </w:rPr>
          <w:instrText>PAGE   \* MERGEFORMAT</w:instrText>
        </w:r>
        <w:r w:rsidR="00997867" w:rsidRPr="007C5042">
          <w:rPr>
            <w:sz w:val="20"/>
          </w:rPr>
          <w:fldChar w:fldCharType="separate"/>
        </w:r>
        <w:r>
          <w:rPr>
            <w:noProof/>
            <w:sz w:val="20"/>
          </w:rPr>
          <w:t>1</w:t>
        </w:r>
        <w:r w:rsidR="00997867" w:rsidRPr="007C5042">
          <w:rPr>
            <w:sz w:val="20"/>
          </w:rPr>
          <w:fldChar w:fldCharType="end"/>
        </w:r>
      </w:p>
    </w:sdtContent>
  </w:sdt>
  <w:p w14:paraId="5F6D82B9" w14:textId="77777777" w:rsidR="0031016A" w:rsidRPr="00421C23" w:rsidRDefault="0031016A" w:rsidP="00421C23">
    <w:pPr>
      <w:pStyle w:val="a6"/>
      <w:jc w:val="center"/>
      <w:rPr>
        <w:sz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00817" w14:textId="77777777" w:rsidR="00497AAE" w:rsidRDefault="00497AAE" w:rsidP="00F117AE">
      <w:r>
        <w:separator/>
      </w:r>
    </w:p>
  </w:footnote>
  <w:footnote w:type="continuationSeparator" w:id="0">
    <w:p w14:paraId="1B0B87C1" w14:textId="77777777" w:rsidR="00497AAE" w:rsidRDefault="00497AAE" w:rsidP="00F11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BE85B" w14:textId="7F6EFE70" w:rsidR="0031016A" w:rsidRDefault="00237653">
    <w:pPr>
      <w:pStyle w:val="a8"/>
    </w:pPr>
    <w:r>
      <w:rPr>
        <w:noProof/>
      </w:rPr>
      <w:pict w14:anchorId="602413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1245876" o:spid="_x0000_s2072" type="#_x0000_t75" style="position:absolute;left:0;text-align:left;margin-left:0;margin-top:0;width:595.2pt;height:841.9pt;z-index:-251650048;mso-position-horizontal:center;mso-position-horizontal-relative:margin;mso-position-vertical:center;mso-position-vertical-relative:margin" o:allowincell="f">
          <v:imagedata r:id="rId1" o:title="Пресс-релиз ENG 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A1CC8" w14:textId="4FA8B65B" w:rsidR="0031016A" w:rsidRDefault="00D73308">
    <w:pPr>
      <w:pStyle w:val="a8"/>
    </w:pPr>
    <w:r>
      <w:rPr>
        <w:noProof/>
        <w:sz w:val="24"/>
        <w:szCs w:val="24"/>
      </w:rPr>
      <mc:AlternateContent>
        <mc:Choice Requires="wps">
          <w:drawing>
            <wp:anchor distT="0" distB="0" distL="114300" distR="114300" simplePos="0" relativeHeight="251657216" behindDoc="0" locked="0" layoutInCell="1" allowOverlap="1" wp14:anchorId="0B73EC32" wp14:editId="04299428">
              <wp:simplePos x="0" y="0"/>
              <wp:positionH relativeFrom="column">
                <wp:posOffset>2946400</wp:posOffset>
              </wp:positionH>
              <wp:positionV relativeFrom="paragraph">
                <wp:posOffset>-1001340</wp:posOffset>
              </wp:positionV>
              <wp:extent cx="3794125" cy="795130"/>
              <wp:effectExtent l="0" t="0" r="0" b="508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125" cy="795130"/>
                      </a:xfrm>
                      <a:prstGeom prst="rect">
                        <a:avLst/>
                      </a:prstGeom>
                      <a:noFill/>
                      <a:ln w="0">
                        <a:noFill/>
                        <a:miter lim="800000"/>
                        <a:headEnd/>
                        <a:tailEnd/>
                      </a:ln>
                    </wps:spPr>
                    <wps:txbx>
                      <w:txbxContent>
                        <w:p w14:paraId="3660D761" w14:textId="1EFA1F60" w:rsidR="00313028" w:rsidRPr="00D73308" w:rsidRDefault="00D73308" w:rsidP="00E83E0B">
                          <w:pPr>
                            <w:jc w:val="right"/>
                            <w:rPr>
                              <w:rFonts w:ascii="Open Sans" w:hAnsi="Open Sans" w:cs="Open Sans"/>
                              <w:sz w:val="16"/>
                              <w:szCs w:val="16"/>
                            </w:rPr>
                          </w:pPr>
                          <w:r w:rsidRPr="00D73308">
                            <w:rPr>
                              <w:rFonts w:ascii="Open Sans" w:hAnsi="Open Sans" w:cs="Open Sans"/>
                              <w:sz w:val="16"/>
                              <w:szCs w:val="16"/>
                            </w:rPr>
                            <w:t>ООО «</w:t>
                          </w:r>
                          <w:proofErr w:type="spellStart"/>
                          <w:r w:rsidRPr="00D73308">
                            <w:rPr>
                              <w:rFonts w:ascii="Open Sans" w:hAnsi="Open Sans" w:cs="Open Sans"/>
                              <w:sz w:val="16"/>
                              <w:szCs w:val="16"/>
                            </w:rPr>
                            <w:t>Протекшен</w:t>
                          </w:r>
                          <w:proofErr w:type="spellEnd"/>
                          <w:r w:rsidRPr="00D73308">
                            <w:rPr>
                              <w:rFonts w:ascii="Open Sans" w:hAnsi="Open Sans" w:cs="Open Sans"/>
                              <w:sz w:val="16"/>
                              <w:szCs w:val="16"/>
                            </w:rPr>
                            <w:t xml:space="preserve"> Технолоджи»</w:t>
                          </w:r>
                        </w:p>
                        <w:p w14:paraId="2213A240" w14:textId="77777777" w:rsidR="00D73308" w:rsidRPr="00D73308" w:rsidRDefault="00D73308" w:rsidP="00C57DB7">
                          <w:pPr>
                            <w:jc w:val="right"/>
                            <w:rPr>
                              <w:rFonts w:ascii="Open Sans" w:hAnsi="Open Sans" w:cs="Open Sans"/>
                              <w:sz w:val="16"/>
                              <w:szCs w:val="16"/>
                            </w:rPr>
                          </w:pPr>
                          <w:r w:rsidRPr="00D73308">
                            <w:rPr>
                              <w:rFonts w:ascii="Open Sans" w:hAnsi="Open Sans" w:cs="Open Sans"/>
                              <w:sz w:val="16"/>
                              <w:szCs w:val="16"/>
                            </w:rPr>
                            <w:t xml:space="preserve">127106 Россия, Москва, </w:t>
                          </w:r>
                        </w:p>
                        <w:p w14:paraId="07E2A378" w14:textId="2074C0BE" w:rsidR="00D73308" w:rsidRPr="00D73308" w:rsidRDefault="00D73308" w:rsidP="00C57DB7">
                          <w:pPr>
                            <w:jc w:val="right"/>
                            <w:rPr>
                              <w:rFonts w:ascii="Open Sans" w:hAnsi="Open Sans" w:cs="Open Sans"/>
                              <w:sz w:val="16"/>
                              <w:szCs w:val="16"/>
                            </w:rPr>
                          </w:pPr>
                          <w:r w:rsidRPr="00D73308">
                            <w:rPr>
                              <w:rFonts w:ascii="Open Sans" w:hAnsi="Open Sans" w:cs="Open Sans"/>
                              <w:sz w:val="16"/>
                              <w:szCs w:val="16"/>
                            </w:rPr>
                            <w:t>Алтуфьевское шоссе, 5</w:t>
                          </w:r>
                        </w:p>
                        <w:p w14:paraId="04420CDB" w14:textId="77777777" w:rsidR="00D73308" w:rsidRPr="00D73308" w:rsidRDefault="00D73308" w:rsidP="00E83E0B">
                          <w:pPr>
                            <w:jc w:val="right"/>
                            <w:rPr>
                              <w:rFonts w:ascii="Open Sans" w:hAnsi="Open Sans" w:cs="Open Sans"/>
                              <w:sz w:val="16"/>
                              <w:szCs w:val="16"/>
                            </w:rPr>
                          </w:pPr>
                          <w:r w:rsidRPr="00D73308">
                            <w:rPr>
                              <w:rFonts w:ascii="Open Sans" w:hAnsi="Open Sans" w:cs="Open Sans"/>
                              <w:sz w:val="16"/>
                              <w:szCs w:val="16"/>
                            </w:rPr>
                            <w:t xml:space="preserve">Телефон: +7 (495) 967-14-50 </w:t>
                          </w:r>
                        </w:p>
                        <w:p w14:paraId="2C337DDA" w14:textId="4CDB11FA" w:rsidR="0031016A" w:rsidRPr="00A80D53" w:rsidRDefault="00A239C7" w:rsidP="00E83E0B">
                          <w:pPr>
                            <w:jc w:val="right"/>
                            <w:rPr>
                              <w:rFonts w:ascii="Open Sans" w:hAnsi="Open Sans" w:cs="Open Sans"/>
                              <w:sz w:val="16"/>
                              <w:szCs w:val="16"/>
                              <w:u w:val="single"/>
                            </w:rPr>
                          </w:pPr>
                          <w:r w:rsidRPr="00D73308">
                            <w:rPr>
                              <w:rFonts w:ascii="Open Sans" w:hAnsi="Open Sans" w:cs="Open Sans"/>
                              <w:sz w:val="16"/>
                              <w:szCs w:val="16"/>
                              <w:u w:val="single"/>
                              <w:lang w:val="en-US"/>
                            </w:rPr>
                            <w:t>www</w:t>
                          </w:r>
                          <w:r w:rsidRPr="00D73308">
                            <w:rPr>
                              <w:rFonts w:ascii="Open Sans" w:hAnsi="Open Sans" w:cs="Open Sans"/>
                              <w:sz w:val="16"/>
                              <w:szCs w:val="16"/>
                              <w:u w:val="single"/>
                            </w:rPr>
                            <w:t>.</w:t>
                          </w:r>
                          <w:r w:rsidRPr="00D73308">
                            <w:rPr>
                              <w:rFonts w:ascii="Open Sans" w:hAnsi="Open Sans" w:cs="Open Sans"/>
                              <w:sz w:val="16"/>
                              <w:szCs w:val="16"/>
                              <w:u w:val="single"/>
                              <w:lang w:val="en-US"/>
                            </w:rPr>
                            <w:t>star</w:t>
                          </w:r>
                          <w:r w:rsidRPr="00D73308">
                            <w:rPr>
                              <w:rFonts w:ascii="Open Sans" w:hAnsi="Open Sans" w:cs="Open Sans"/>
                              <w:sz w:val="16"/>
                              <w:szCs w:val="16"/>
                              <w:u w:val="single"/>
                            </w:rPr>
                            <w:t>-</w:t>
                          </w:r>
                          <w:r w:rsidRPr="00D73308">
                            <w:rPr>
                              <w:rFonts w:ascii="Open Sans" w:hAnsi="Open Sans" w:cs="Open Sans"/>
                              <w:sz w:val="16"/>
                              <w:szCs w:val="16"/>
                              <w:u w:val="single"/>
                              <w:lang w:val="en-US"/>
                            </w:rPr>
                            <w:t>force</w:t>
                          </w:r>
                          <w:r w:rsidRPr="00D73308">
                            <w:rPr>
                              <w:rFonts w:ascii="Open Sans" w:hAnsi="Open Sans" w:cs="Open Sans"/>
                              <w:sz w:val="16"/>
                              <w:szCs w:val="16"/>
                              <w:u w:val="single"/>
                            </w:rPr>
                            <w:t>.</w:t>
                          </w:r>
                          <w:proofErr w:type="spellStart"/>
                          <w:r w:rsidR="00D73308" w:rsidRPr="00D73308">
                            <w:rPr>
                              <w:rFonts w:ascii="Open Sans" w:hAnsi="Open Sans" w:cs="Open Sans"/>
                              <w:sz w:val="16"/>
                              <w:szCs w:val="16"/>
                              <w:u w:val="single"/>
                              <w:lang w:val="en-US"/>
                            </w:rPr>
                            <w:t>ru</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73EC32" id="_x0000_t202" coordsize="21600,21600" o:spt="202" path="m,l,21600r21600,l21600,xe">
              <v:stroke joinstyle="miter"/>
              <v:path gradientshapeok="t" o:connecttype="rect"/>
            </v:shapetype>
            <v:shape id="Надпись 2" o:spid="_x0000_s1026" type="#_x0000_t202" style="position:absolute;left:0;text-align:left;margin-left:232pt;margin-top:-78.85pt;width:298.75pt;height:6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" filled="f" stroked="f" strokeweight="0">
              <v:textbox>
                <w:txbxContent>
                  <w:p w14:paraId="3660D761" w14:textId="1EFA1F60" w:rsidR="00313028" w:rsidRPr="00D73308" w:rsidRDefault="00D73308" w:rsidP="00E83E0B">
                    <w:pPr>
                      <w:jc w:val="right"/>
                      <w:rPr>
                        <w:rFonts w:ascii="Open Sans" w:hAnsi="Open Sans" w:cs="Open Sans"/>
                        <w:sz w:val="16"/>
                        <w:szCs w:val="16"/>
                      </w:rPr>
                    </w:pPr>
                    <w:r w:rsidRPr="00D73308">
                      <w:rPr>
                        <w:rFonts w:ascii="Open Sans" w:hAnsi="Open Sans" w:cs="Open Sans"/>
                        <w:sz w:val="16"/>
                        <w:szCs w:val="16"/>
                      </w:rPr>
                      <w:t>ООО «</w:t>
                    </w:r>
                    <w:proofErr w:type="spellStart"/>
                    <w:r w:rsidRPr="00D73308">
                      <w:rPr>
                        <w:rFonts w:ascii="Open Sans" w:hAnsi="Open Sans" w:cs="Open Sans"/>
                        <w:sz w:val="16"/>
                        <w:szCs w:val="16"/>
                      </w:rPr>
                      <w:t>Протекшен</w:t>
                    </w:r>
                    <w:proofErr w:type="spellEnd"/>
                    <w:r w:rsidRPr="00D73308">
                      <w:rPr>
                        <w:rFonts w:ascii="Open Sans" w:hAnsi="Open Sans" w:cs="Open Sans"/>
                        <w:sz w:val="16"/>
                        <w:szCs w:val="16"/>
                      </w:rPr>
                      <w:t xml:space="preserve"> Технолоджи»</w:t>
                    </w:r>
                  </w:p>
                  <w:p w14:paraId="2213A240" w14:textId="77777777" w:rsidR="00D73308" w:rsidRPr="00D73308" w:rsidRDefault="00D73308" w:rsidP="00C57DB7">
                    <w:pPr>
                      <w:jc w:val="right"/>
                      <w:rPr>
                        <w:rFonts w:ascii="Open Sans" w:hAnsi="Open Sans" w:cs="Open Sans"/>
                        <w:sz w:val="16"/>
                        <w:szCs w:val="16"/>
                      </w:rPr>
                    </w:pPr>
                    <w:r w:rsidRPr="00D73308">
                      <w:rPr>
                        <w:rFonts w:ascii="Open Sans" w:hAnsi="Open Sans" w:cs="Open Sans"/>
                        <w:sz w:val="16"/>
                        <w:szCs w:val="16"/>
                      </w:rPr>
                      <w:t xml:space="preserve">127106 Россия, Москва, </w:t>
                    </w:r>
                  </w:p>
                  <w:p w14:paraId="07E2A378" w14:textId="2074C0BE" w:rsidR="00D73308" w:rsidRPr="00D73308" w:rsidRDefault="00D73308" w:rsidP="00C57DB7">
                    <w:pPr>
                      <w:jc w:val="right"/>
                      <w:rPr>
                        <w:rFonts w:ascii="Open Sans" w:hAnsi="Open Sans" w:cs="Open Sans"/>
                        <w:sz w:val="16"/>
                        <w:szCs w:val="16"/>
                      </w:rPr>
                    </w:pPr>
                    <w:r w:rsidRPr="00D73308">
                      <w:rPr>
                        <w:rFonts w:ascii="Open Sans" w:hAnsi="Open Sans" w:cs="Open Sans"/>
                        <w:sz w:val="16"/>
                        <w:szCs w:val="16"/>
                      </w:rPr>
                      <w:t>Алтуфьевское шоссе, 5</w:t>
                    </w:r>
                  </w:p>
                  <w:p w14:paraId="04420CDB" w14:textId="77777777" w:rsidR="00D73308" w:rsidRPr="00D73308" w:rsidRDefault="00D73308" w:rsidP="00E83E0B">
                    <w:pPr>
                      <w:jc w:val="right"/>
                      <w:rPr>
                        <w:rFonts w:ascii="Open Sans" w:hAnsi="Open Sans" w:cs="Open Sans"/>
                        <w:sz w:val="16"/>
                        <w:szCs w:val="16"/>
                      </w:rPr>
                    </w:pPr>
                    <w:r w:rsidRPr="00D73308">
                      <w:rPr>
                        <w:rFonts w:ascii="Open Sans" w:hAnsi="Open Sans" w:cs="Open Sans"/>
                        <w:sz w:val="16"/>
                        <w:szCs w:val="16"/>
                      </w:rPr>
                      <w:t xml:space="preserve">Телефон: +7 (495) 967-14-50 </w:t>
                    </w:r>
                  </w:p>
                  <w:p w14:paraId="2C337DDA" w14:textId="4CDB11FA" w:rsidR="0031016A" w:rsidRPr="00A80D53" w:rsidRDefault="00A239C7" w:rsidP="00E83E0B">
                    <w:pPr>
                      <w:jc w:val="right"/>
                      <w:rPr>
                        <w:rFonts w:ascii="Open Sans" w:hAnsi="Open Sans" w:cs="Open Sans"/>
                        <w:sz w:val="16"/>
                        <w:szCs w:val="16"/>
                        <w:u w:val="single"/>
                      </w:rPr>
                    </w:pPr>
                    <w:r w:rsidRPr="00D73308">
                      <w:rPr>
                        <w:rFonts w:ascii="Open Sans" w:hAnsi="Open Sans" w:cs="Open Sans"/>
                        <w:sz w:val="16"/>
                        <w:szCs w:val="16"/>
                        <w:u w:val="single"/>
                        <w:lang w:val="en-US"/>
                      </w:rPr>
                      <w:t>www</w:t>
                    </w:r>
                    <w:r w:rsidRPr="00D73308">
                      <w:rPr>
                        <w:rFonts w:ascii="Open Sans" w:hAnsi="Open Sans" w:cs="Open Sans"/>
                        <w:sz w:val="16"/>
                        <w:szCs w:val="16"/>
                        <w:u w:val="single"/>
                      </w:rPr>
                      <w:t>.</w:t>
                    </w:r>
                    <w:r w:rsidRPr="00D73308">
                      <w:rPr>
                        <w:rFonts w:ascii="Open Sans" w:hAnsi="Open Sans" w:cs="Open Sans"/>
                        <w:sz w:val="16"/>
                        <w:szCs w:val="16"/>
                        <w:u w:val="single"/>
                        <w:lang w:val="en-US"/>
                      </w:rPr>
                      <w:t>star</w:t>
                    </w:r>
                    <w:r w:rsidRPr="00D73308">
                      <w:rPr>
                        <w:rFonts w:ascii="Open Sans" w:hAnsi="Open Sans" w:cs="Open Sans"/>
                        <w:sz w:val="16"/>
                        <w:szCs w:val="16"/>
                        <w:u w:val="single"/>
                      </w:rPr>
                      <w:t>-</w:t>
                    </w:r>
                    <w:r w:rsidRPr="00D73308">
                      <w:rPr>
                        <w:rFonts w:ascii="Open Sans" w:hAnsi="Open Sans" w:cs="Open Sans"/>
                        <w:sz w:val="16"/>
                        <w:szCs w:val="16"/>
                        <w:u w:val="single"/>
                        <w:lang w:val="en-US"/>
                      </w:rPr>
                      <w:t>force</w:t>
                    </w:r>
                    <w:r w:rsidRPr="00D73308">
                      <w:rPr>
                        <w:rFonts w:ascii="Open Sans" w:hAnsi="Open Sans" w:cs="Open Sans"/>
                        <w:sz w:val="16"/>
                        <w:szCs w:val="16"/>
                        <w:u w:val="single"/>
                      </w:rPr>
                      <w:t>.</w:t>
                    </w:r>
                    <w:proofErr w:type="spellStart"/>
                    <w:r w:rsidR="00D73308" w:rsidRPr="00D73308">
                      <w:rPr>
                        <w:rFonts w:ascii="Open Sans" w:hAnsi="Open Sans" w:cs="Open Sans"/>
                        <w:sz w:val="16"/>
                        <w:szCs w:val="16"/>
                        <w:u w:val="single"/>
                        <w:lang w:val="en-US"/>
                      </w:rPr>
                      <w:t>ru</w:t>
                    </w:r>
                    <w:proofErr w:type="spellEnd"/>
                  </w:p>
                </w:txbxContent>
              </v:textbox>
            </v:shape>
          </w:pict>
        </mc:Fallback>
      </mc:AlternateContent>
    </w:r>
    <w:r>
      <w:rPr>
        <w:noProof/>
        <w:sz w:val="24"/>
        <w:szCs w:val="24"/>
      </w:rPr>
      <w:drawing>
        <wp:anchor distT="0" distB="0" distL="114300" distR="114300" simplePos="0" relativeHeight="251659264" behindDoc="1" locked="0" layoutInCell="1" allowOverlap="1" wp14:anchorId="569E20A4" wp14:editId="0039B70D">
          <wp:simplePos x="0" y="0"/>
          <wp:positionH relativeFrom="column">
            <wp:posOffset>-527685</wp:posOffset>
          </wp:positionH>
          <wp:positionV relativeFrom="paragraph">
            <wp:posOffset>-1335405</wp:posOffset>
          </wp:positionV>
          <wp:extent cx="7585710" cy="107302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ресс-релиз E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5710" cy="10730230"/>
                  </a:xfrm>
                  <a:prstGeom prst="rect">
                    <a:avLst/>
                  </a:prstGeom>
                </pic:spPr>
              </pic:pic>
            </a:graphicData>
          </a:graphic>
          <wp14:sizeRelH relativeFrom="page">
            <wp14:pctWidth>0</wp14:pctWidth>
          </wp14:sizeRelH>
          <wp14:sizeRelV relativeFrom="page">
            <wp14:pctHeight>0</wp14:pctHeight>
          </wp14:sizeRelV>
        </wp:anchor>
      </w:drawing>
    </w:r>
  </w:p>
  <w:p w14:paraId="5BB70BC2" w14:textId="77777777" w:rsidR="00031258" w:rsidRPr="00031258" w:rsidRDefault="00031258">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5A3F3" w14:textId="4C156486" w:rsidR="0031016A" w:rsidRPr="00DD2E2F" w:rsidRDefault="00237653" w:rsidP="00DD2E2F">
    <w:pPr>
      <w:pStyle w:val="a8"/>
      <w:jc w:val="center"/>
      <w:rPr>
        <w:sz w:val="24"/>
        <w:szCs w:val="24"/>
      </w:rPr>
    </w:pPr>
    <w:r>
      <w:rPr>
        <w:noProof/>
        <w:sz w:val="24"/>
        <w:szCs w:val="24"/>
      </w:rPr>
      <w:pict w14:anchorId="6BBE52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1245875" o:spid="_x0000_s2071" type="#_x0000_t75" style="position:absolute;left:0;text-align:left;margin-left:0;margin-top:0;width:595.2pt;height:841.9pt;z-index:-251651072;mso-position-horizontal:center;mso-position-horizontal-relative:margin;mso-position-vertical:center;mso-position-vertical-relative:margin" o:allowincell="f">
          <v:imagedata r:id="rId1" o:title="Пресс-релиз ENG 1"/>
          <w10:wrap anchorx="margin" anchory="margin"/>
        </v:shape>
      </w:pict>
    </w:r>
    <w:r w:rsidR="002A3383">
      <w:rPr>
        <w:noProof/>
        <w:sz w:val="24"/>
        <w:szCs w:val="24"/>
      </w:rPr>
      <mc:AlternateContent>
        <mc:Choice Requires="wps">
          <w:drawing>
            <wp:anchor distT="0" distB="0" distL="114300" distR="114300" simplePos="0" relativeHeight="251662336" behindDoc="0" locked="0" layoutInCell="1" allowOverlap="1" wp14:anchorId="1D925866" wp14:editId="12560432">
              <wp:simplePos x="0" y="0"/>
              <wp:positionH relativeFrom="column">
                <wp:posOffset>2277110</wp:posOffset>
              </wp:positionH>
              <wp:positionV relativeFrom="paragraph">
                <wp:posOffset>-930275</wp:posOffset>
              </wp:positionV>
              <wp:extent cx="4476750" cy="95250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952500"/>
                      </a:xfrm>
                      <a:prstGeom prst="rect">
                        <a:avLst/>
                      </a:prstGeom>
                      <a:noFill/>
                      <a:ln w="0">
                        <a:noFill/>
                        <a:miter lim="800000"/>
                        <a:headEnd/>
                        <a:tailEnd/>
                      </a:ln>
                    </wps:spPr>
                    <wps:txbx>
                      <w:txbxContent>
                        <w:p w14:paraId="337F49CF" w14:textId="77777777" w:rsidR="0031016A" w:rsidRPr="00E90AFA" w:rsidRDefault="0031016A" w:rsidP="00DC44D7">
                          <w:pPr>
                            <w:jc w:val="right"/>
                            <w:rPr>
                              <w:b/>
                              <w:color w:val="FFC000"/>
                              <w:sz w:val="40"/>
                            </w:rPr>
                          </w:pPr>
                          <w:r>
                            <w:rPr>
                              <w:b/>
                              <w:color w:val="FFC000"/>
                              <w:sz w:val="40"/>
                            </w:rPr>
                            <w:t>Название</w:t>
                          </w:r>
                        </w:p>
                        <w:p w14:paraId="353F617E" w14:textId="77777777" w:rsidR="0031016A" w:rsidRPr="007C5042" w:rsidRDefault="0031016A" w:rsidP="007C5042">
                          <w:pPr>
                            <w:rPr>
                              <w:sz w:val="28"/>
                            </w:rPr>
                          </w:pPr>
                          <w:r>
                            <w:rPr>
                              <w:sz w:val="28"/>
                            </w:rPr>
                            <w:t>Краткое описание продукта, для чего он предназначен и т.п.</w:t>
                          </w:r>
                        </w:p>
                        <w:p w14:paraId="5B8BE9B3" w14:textId="77777777" w:rsidR="0031016A" w:rsidRPr="007C5042" w:rsidRDefault="0031016A" w:rsidP="00DC44D7">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925866" id="_x0000_t202" coordsize="21600,21600" o:spt="202" path="m,l,21600r21600,l21600,xe">
              <v:stroke joinstyle="miter"/>
              <v:path gradientshapeok="t" o:connecttype="rect"/>
            </v:shapetype>
            <v:shape id="_x0000_s1027" type="#_x0000_t202" style="position:absolute;left:0;text-align:left;margin-left:179.3pt;margin-top:-73.25pt;width:352.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" filled="f" stroked="f" strokeweight="0">
              <v:textbox>
                <w:txbxContent>
                  <w:p w14:paraId="337F49CF" w14:textId="77777777" w:rsidR="0031016A" w:rsidRPr="00E90AFA" w:rsidRDefault="0031016A" w:rsidP="00DC44D7">
                    <w:pPr>
                      <w:jc w:val="right"/>
                      <w:rPr>
                        <w:b/>
                        <w:color w:val="FFC000"/>
                        <w:sz w:val="40"/>
                      </w:rPr>
                    </w:pPr>
                    <w:r>
                      <w:rPr>
                        <w:b/>
                        <w:color w:val="FFC000"/>
                        <w:sz w:val="40"/>
                      </w:rPr>
                      <w:t>Название</w:t>
                    </w:r>
                  </w:p>
                  <w:p w14:paraId="353F617E" w14:textId="77777777" w:rsidR="0031016A" w:rsidRPr="007C5042" w:rsidRDefault="0031016A" w:rsidP="007C5042">
                    <w:pPr>
                      <w:rPr>
                        <w:sz w:val="28"/>
                      </w:rPr>
                    </w:pPr>
                    <w:r>
                      <w:rPr>
                        <w:sz w:val="28"/>
                      </w:rPr>
                      <w:t>Краткое описание продукта, для чего он предназначен и т.п.</w:t>
                    </w:r>
                  </w:p>
                  <w:p w14:paraId="5B8BE9B3" w14:textId="77777777" w:rsidR="0031016A" w:rsidRPr="007C5042" w:rsidRDefault="0031016A" w:rsidP="00DC44D7">
                    <w:pPr>
                      <w:rPr>
                        <w:sz w:val="28"/>
                      </w:rPr>
                    </w:pPr>
                  </w:p>
                </w:txbxContent>
              </v:textbox>
            </v:shape>
          </w:pict>
        </mc:Fallback>
      </mc:AlternateContent>
    </w:r>
  </w:p>
  <w:p w14:paraId="65CF7C3D" w14:textId="77777777" w:rsidR="0031016A" w:rsidRPr="007C5042" w:rsidRDefault="0031016A" w:rsidP="007C5042">
    <w:pPr>
      <w:pStyle w:val="a8"/>
      <w:jc w:val="both"/>
      <w:rPr>
        <w:smallCaps w:val="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2AE9E6A"/>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FB"/>
    <w:multiLevelType w:val="multilevel"/>
    <w:tmpl w:val="FFFFFFFF"/>
    <w:lvl w:ilvl="0">
      <w:start w:val="1"/>
      <w:numFmt w:val="decimal"/>
      <w:pStyle w:val="1"/>
      <w:lvlText w:val="%1."/>
      <w:legacy w:legacy="1" w:legacySpace="144" w:legacyIndent="0"/>
      <w:lvlJc w:val="left"/>
    </w:lvl>
    <w:lvl w:ilvl="1">
      <w:start w:val="1"/>
      <w:numFmt w:val="decimal"/>
      <w:pStyle w:val="20"/>
      <w:lvlText w:val="%1.%2"/>
      <w:legacy w:legacy="1" w:legacySpace="144" w:legacyIndent="0"/>
      <w:lvlJc w:val="left"/>
    </w:lvl>
    <w:lvl w:ilvl="2">
      <w:start w:val="1"/>
      <w:numFmt w:val="decimal"/>
      <w:pStyle w:val="3"/>
      <w:lvlText w:val="%1.%2.%3"/>
      <w:legacy w:legacy="1" w:legacySpace="144" w:legacyIndent="0"/>
      <w:lvlJc w:val="left"/>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2" w15:restartNumberingAfterBreak="0">
    <w:nsid w:val="03627BEC"/>
    <w:multiLevelType w:val="hybridMultilevel"/>
    <w:tmpl w:val="2A707F76"/>
    <w:lvl w:ilvl="0" w:tplc="C2363CD4">
      <w:start w:val="1"/>
      <w:numFmt w:val="bullet"/>
      <w:lvlText w:val="•"/>
      <w:lvlJc w:val="left"/>
      <w:pPr>
        <w:tabs>
          <w:tab w:val="num" w:pos="720"/>
        </w:tabs>
        <w:ind w:left="720" w:hanging="360"/>
      </w:pPr>
      <w:rPr>
        <w:rFonts w:ascii="Calibri" w:hAnsi="Calibri" w:hint="default"/>
        <w:color w:val="FF6600"/>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E73579"/>
    <w:multiLevelType w:val="hybridMultilevel"/>
    <w:tmpl w:val="4B6AB5F8"/>
    <w:lvl w:ilvl="0" w:tplc="C2363CD4">
      <w:start w:val="1"/>
      <w:numFmt w:val="bullet"/>
      <w:lvlText w:val="•"/>
      <w:lvlJc w:val="left"/>
      <w:pPr>
        <w:tabs>
          <w:tab w:val="num" w:pos="720"/>
        </w:tabs>
        <w:ind w:left="720" w:hanging="360"/>
      </w:pPr>
      <w:rPr>
        <w:rFonts w:ascii="Calibri" w:hAnsi="Calibri" w:hint="default"/>
        <w:color w:val="FF6600"/>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2F40DD"/>
    <w:multiLevelType w:val="hybridMultilevel"/>
    <w:tmpl w:val="1A8262C0"/>
    <w:lvl w:ilvl="0" w:tplc="C2363CD4">
      <w:start w:val="1"/>
      <w:numFmt w:val="bullet"/>
      <w:lvlText w:val="•"/>
      <w:lvlJc w:val="left"/>
      <w:pPr>
        <w:tabs>
          <w:tab w:val="num" w:pos="720"/>
        </w:tabs>
        <w:ind w:left="720" w:hanging="360"/>
      </w:pPr>
      <w:rPr>
        <w:rFonts w:ascii="Calibri" w:hAnsi="Calibri" w:hint="default"/>
        <w:color w:val="FF6600"/>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4B0BDF"/>
    <w:multiLevelType w:val="hybridMultilevel"/>
    <w:tmpl w:val="35FC7726"/>
    <w:lvl w:ilvl="0" w:tplc="C2363CD4">
      <w:start w:val="1"/>
      <w:numFmt w:val="bullet"/>
      <w:lvlText w:val="•"/>
      <w:lvlJc w:val="left"/>
      <w:pPr>
        <w:tabs>
          <w:tab w:val="num" w:pos="720"/>
        </w:tabs>
        <w:ind w:left="720" w:hanging="360"/>
      </w:pPr>
      <w:rPr>
        <w:rFonts w:ascii="Calibri" w:hAnsi="Calibri" w:hint="default"/>
        <w:color w:val="FF6600"/>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4D5DBC"/>
    <w:multiLevelType w:val="hybridMultilevel"/>
    <w:tmpl w:val="9CB0B91C"/>
    <w:lvl w:ilvl="0" w:tplc="C2363CD4">
      <w:start w:val="1"/>
      <w:numFmt w:val="bullet"/>
      <w:lvlText w:val="•"/>
      <w:lvlJc w:val="left"/>
      <w:pPr>
        <w:ind w:left="644" w:hanging="360"/>
      </w:pPr>
      <w:rPr>
        <w:rFonts w:ascii="Calibri" w:hAnsi="Calibri" w:hint="default"/>
        <w:color w:val="FF6600"/>
        <w:sz w:val="24"/>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15:restartNumberingAfterBreak="0">
    <w:nsid w:val="22694C90"/>
    <w:multiLevelType w:val="hybridMultilevel"/>
    <w:tmpl w:val="FB62768A"/>
    <w:lvl w:ilvl="0" w:tplc="C2363CD4">
      <w:start w:val="1"/>
      <w:numFmt w:val="bullet"/>
      <w:lvlText w:val="•"/>
      <w:lvlJc w:val="left"/>
      <w:pPr>
        <w:ind w:left="720" w:hanging="360"/>
      </w:pPr>
      <w:rPr>
        <w:rFonts w:ascii="Calibri" w:hAnsi="Calibri" w:hint="default"/>
        <w:color w:val="FF66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A35288"/>
    <w:multiLevelType w:val="hybridMultilevel"/>
    <w:tmpl w:val="F42E0FD2"/>
    <w:lvl w:ilvl="0" w:tplc="C2363CD4">
      <w:start w:val="1"/>
      <w:numFmt w:val="bullet"/>
      <w:lvlText w:val="•"/>
      <w:lvlJc w:val="left"/>
      <w:pPr>
        <w:tabs>
          <w:tab w:val="num" w:pos="720"/>
        </w:tabs>
        <w:ind w:left="720" w:hanging="360"/>
      </w:pPr>
      <w:rPr>
        <w:rFonts w:ascii="Calibri" w:hAnsi="Calibri" w:hint="default"/>
        <w:color w:val="FF6600"/>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E23DAA"/>
    <w:multiLevelType w:val="hybridMultilevel"/>
    <w:tmpl w:val="DF2E9CCC"/>
    <w:lvl w:ilvl="0" w:tplc="C2363CD4">
      <w:start w:val="1"/>
      <w:numFmt w:val="bullet"/>
      <w:lvlText w:val="•"/>
      <w:lvlJc w:val="left"/>
      <w:pPr>
        <w:tabs>
          <w:tab w:val="num" w:pos="720"/>
        </w:tabs>
        <w:ind w:left="720" w:hanging="360"/>
      </w:pPr>
      <w:rPr>
        <w:rFonts w:ascii="Calibri" w:hAnsi="Calibri" w:hint="default"/>
        <w:color w:val="FF6600"/>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72322A"/>
    <w:multiLevelType w:val="hybridMultilevel"/>
    <w:tmpl w:val="81563DDA"/>
    <w:lvl w:ilvl="0" w:tplc="C2363CD4">
      <w:start w:val="1"/>
      <w:numFmt w:val="bullet"/>
      <w:lvlText w:val="•"/>
      <w:lvlJc w:val="left"/>
      <w:pPr>
        <w:ind w:left="720" w:hanging="360"/>
      </w:pPr>
      <w:rPr>
        <w:rFonts w:ascii="Calibri" w:hAnsi="Calibri" w:hint="default"/>
        <w:color w:val="FF66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7266E3"/>
    <w:multiLevelType w:val="hybridMultilevel"/>
    <w:tmpl w:val="BDA28904"/>
    <w:lvl w:ilvl="0" w:tplc="C2363CD4">
      <w:start w:val="1"/>
      <w:numFmt w:val="bullet"/>
      <w:lvlText w:val="•"/>
      <w:lvlJc w:val="left"/>
      <w:pPr>
        <w:ind w:left="720" w:hanging="360"/>
      </w:pPr>
      <w:rPr>
        <w:rFonts w:ascii="Calibri" w:hAnsi="Calibri" w:hint="default"/>
        <w:color w:val="FF66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1B50338"/>
    <w:multiLevelType w:val="hybridMultilevel"/>
    <w:tmpl w:val="73AAC7E8"/>
    <w:lvl w:ilvl="0" w:tplc="C2363CD4">
      <w:start w:val="1"/>
      <w:numFmt w:val="bullet"/>
      <w:lvlText w:val="•"/>
      <w:lvlJc w:val="left"/>
      <w:pPr>
        <w:tabs>
          <w:tab w:val="num" w:pos="720"/>
        </w:tabs>
        <w:ind w:left="720" w:hanging="360"/>
      </w:pPr>
      <w:rPr>
        <w:rFonts w:ascii="Calibri" w:hAnsi="Calibri" w:hint="default"/>
        <w:color w:val="FF6600"/>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546C97"/>
    <w:multiLevelType w:val="hybridMultilevel"/>
    <w:tmpl w:val="61208FC0"/>
    <w:lvl w:ilvl="0" w:tplc="C2363CD4">
      <w:start w:val="1"/>
      <w:numFmt w:val="bullet"/>
      <w:lvlText w:val="•"/>
      <w:lvlJc w:val="left"/>
      <w:pPr>
        <w:tabs>
          <w:tab w:val="num" w:pos="720"/>
        </w:tabs>
        <w:ind w:left="720" w:hanging="360"/>
      </w:pPr>
      <w:rPr>
        <w:rFonts w:ascii="Calibri" w:hAnsi="Calibri" w:hint="default"/>
        <w:color w:val="FF6600"/>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B10501"/>
    <w:multiLevelType w:val="hybridMultilevel"/>
    <w:tmpl w:val="58DC5C30"/>
    <w:lvl w:ilvl="0" w:tplc="C2363CD4">
      <w:start w:val="1"/>
      <w:numFmt w:val="bullet"/>
      <w:lvlText w:val="•"/>
      <w:lvlJc w:val="left"/>
      <w:pPr>
        <w:tabs>
          <w:tab w:val="num" w:pos="720"/>
        </w:tabs>
        <w:ind w:left="720" w:hanging="360"/>
      </w:pPr>
      <w:rPr>
        <w:rFonts w:ascii="Calibri" w:hAnsi="Calibri" w:hint="default"/>
        <w:color w:val="FF6600"/>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AA3C28"/>
    <w:multiLevelType w:val="hybridMultilevel"/>
    <w:tmpl w:val="108E7598"/>
    <w:lvl w:ilvl="0" w:tplc="C2363CD4">
      <w:start w:val="1"/>
      <w:numFmt w:val="bullet"/>
      <w:lvlText w:val="•"/>
      <w:lvlJc w:val="left"/>
      <w:pPr>
        <w:tabs>
          <w:tab w:val="num" w:pos="720"/>
        </w:tabs>
        <w:ind w:left="720" w:hanging="360"/>
      </w:pPr>
      <w:rPr>
        <w:rFonts w:ascii="Calibri" w:hAnsi="Calibri" w:hint="default"/>
        <w:color w:val="FF6600"/>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1334FF"/>
    <w:multiLevelType w:val="hybridMultilevel"/>
    <w:tmpl w:val="B5CCDC10"/>
    <w:lvl w:ilvl="0" w:tplc="C2363CD4">
      <w:start w:val="1"/>
      <w:numFmt w:val="bullet"/>
      <w:lvlText w:val="•"/>
      <w:lvlJc w:val="left"/>
      <w:pPr>
        <w:ind w:left="720" w:hanging="360"/>
      </w:pPr>
      <w:rPr>
        <w:rFonts w:ascii="Calibri" w:hAnsi="Calibri" w:hint="default"/>
        <w:color w:val="FF66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E24A4C"/>
    <w:multiLevelType w:val="hybridMultilevel"/>
    <w:tmpl w:val="F3E2E1A0"/>
    <w:lvl w:ilvl="0" w:tplc="C2363CD4">
      <w:start w:val="1"/>
      <w:numFmt w:val="bullet"/>
      <w:lvlText w:val="•"/>
      <w:lvlJc w:val="left"/>
      <w:pPr>
        <w:tabs>
          <w:tab w:val="num" w:pos="720"/>
        </w:tabs>
        <w:ind w:left="720" w:hanging="360"/>
      </w:pPr>
      <w:rPr>
        <w:rFonts w:ascii="Calibri" w:hAnsi="Calibri" w:hint="default"/>
        <w:color w:val="FF6600"/>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9"/>
  </w:num>
  <w:num w:numId="4">
    <w:abstractNumId w:val="4"/>
  </w:num>
  <w:num w:numId="5">
    <w:abstractNumId w:val="3"/>
  </w:num>
  <w:num w:numId="6">
    <w:abstractNumId w:val="13"/>
  </w:num>
  <w:num w:numId="7">
    <w:abstractNumId w:val="15"/>
  </w:num>
  <w:num w:numId="8">
    <w:abstractNumId w:val="12"/>
  </w:num>
  <w:num w:numId="9">
    <w:abstractNumId w:val="8"/>
  </w:num>
  <w:num w:numId="10">
    <w:abstractNumId w:val="5"/>
  </w:num>
  <w:num w:numId="11">
    <w:abstractNumId w:val="17"/>
  </w:num>
  <w:num w:numId="12">
    <w:abstractNumId w:val="14"/>
  </w:num>
  <w:num w:numId="13">
    <w:abstractNumId w:val="2"/>
  </w:num>
  <w:num w:numId="14">
    <w:abstractNumId w:val="6"/>
  </w:num>
  <w:num w:numId="15">
    <w:abstractNumId w:val="7"/>
  </w:num>
  <w:num w:numId="16">
    <w:abstractNumId w:val="16"/>
  </w:num>
  <w:num w:numId="17">
    <w:abstractNumId w:val="11"/>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95"/>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C23"/>
    <w:rsid w:val="00006466"/>
    <w:rsid w:val="000254FE"/>
    <w:rsid w:val="00031258"/>
    <w:rsid w:val="00036FE1"/>
    <w:rsid w:val="00037CE1"/>
    <w:rsid w:val="00041CF2"/>
    <w:rsid w:val="00044841"/>
    <w:rsid w:val="00051BBB"/>
    <w:rsid w:val="00054362"/>
    <w:rsid w:val="00057A2B"/>
    <w:rsid w:val="00064C6A"/>
    <w:rsid w:val="00065A59"/>
    <w:rsid w:val="000769A5"/>
    <w:rsid w:val="00080875"/>
    <w:rsid w:val="00080FB3"/>
    <w:rsid w:val="00083D2F"/>
    <w:rsid w:val="000A093F"/>
    <w:rsid w:val="000A2E27"/>
    <w:rsid w:val="000A75CB"/>
    <w:rsid w:val="000B4431"/>
    <w:rsid w:val="000B4921"/>
    <w:rsid w:val="000B5459"/>
    <w:rsid w:val="000B696B"/>
    <w:rsid w:val="000D0D5A"/>
    <w:rsid w:val="000E2C97"/>
    <w:rsid w:val="000E33E5"/>
    <w:rsid w:val="000E609E"/>
    <w:rsid w:val="000F0479"/>
    <w:rsid w:val="000F6AC6"/>
    <w:rsid w:val="0010253F"/>
    <w:rsid w:val="00102A33"/>
    <w:rsid w:val="001125C3"/>
    <w:rsid w:val="00114F53"/>
    <w:rsid w:val="0013070A"/>
    <w:rsid w:val="001315C7"/>
    <w:rsid w:val="00132E1E"/>
    <w:rsid w:val="00133D96"/>
    <w:rsid w:val="00135BFB"/>
    <w:rsid w:val="00156095"/>
    <w:rsid w:val="00156A7A"/>
    <w:rsid w:val="00172AC9"/>
    <w:rsid w:val="00172BDF"/>
    <w:rsid w:val="00180809"/>
    <w:rsid w:val="001A454C"/>
    <w:rsid w:val="001A7769"/>
    <w:rsid w:val="001B0DEB"/>
    <w:rsid w:val="001B1D94"/>
    <w:rsid w:val="001B6416"/>
    <w:rsid w:val="001B7377"/>
    <w:rsid w:val="001C1126"/>
    <w:rsid w:val="001C234F"/>
    <w:rsid w:val="001D1BBD"/>
    <w:rsid w:val="001D728F"/>
    <w:rsid w:val="001E5DF7"/>
    <w:rsid w:val="001F1D71"/>
    <w:rsid w:val="001F2BBC"/>
    <w:rsid w:val="00200E76"/>
    <w:rsid w:val="002146AB"/>
    <w:rsid w:val="00221025"/>
    <w:rsid w:val="0022587D"/>
    <w:rsid w:val="0022626D"/>
    <w:rsid w:val="002268FB"/>
    <w:rsid w:val="002300BC"/>
    <w:rsid w:val="0023095F"/>
    <w:rsid w:val="0023540A"/>
    <w:rsid w:val="00237653"/>
    <w:rsid w:val="00256976"/>
    <w:rsid w:val="002623C6"/>
    <w:rsid w:val="00270BC9"/>
    <w:rsid w:val="0027139A"/>
    <w:rsid w:val="00281643"/>
    <w:rsid w:val="00290029"/>
    <w:rsid w:val="002920AD"/>
    <w:rsid w:val="00292EF4"/>
    <w:rsid w:val="00295820"/>
    <w:rsid w:val="002966D5"/>
    <w:rsid w:val="002A2466"/>
    <w:rsid w:val="002A2F18"/>
    <w:rsid w:val="002A3383"/>
    <w:rsid w:val="002A6EE6"/>
    <w:rsid w:val="002B69D9"/>
    <w:rsid w:val="002C0EFB"/>
    <w:rsid w:val="002C15CD"/>
    <w:rsid w:val="002D2DB3"/>
    <w:rsid w:val="002E1031"/>
    <w:rsid w:val="002E5621"/>
    <w:rsid w:val="002F53E4"/>
    <w:rsid w:val="00300CB1"/>
    <w:rsid w:val="00300F67"/>
    <w:rsid w:val="00303995"/>
    <w:rsid w:val="0030495D"/>
    <w:rsid w:val="0031016A"/>
    <w:rsid w:val="00311629"/>
    <w:rsid w:val="00313028"/>
    <w:rsid w:val="003146D3"/>
    <w:rsid w:val="00317F18"/>
    <w:rsid w:val="0032053B"/>
    <w:rsid w:val="00331EEF"/>
    <w:rsid w:val="00332513"/>
    <w:rsid w:val="00347473"/>
    <w:rsid w:val="00347EF6"/>
    <w:rsid w:val="00352A9F"/>
    <w:rsid w:val="003544E1"/>
    <w:rsid w:val="00360FC5"/>
    <w:rsid w:val="003615DE"/>
    <w:rsid w:val="00381BC7"/>
    <w:rsid w:val="003827CB"/>
    <w:rsid w:val="00385870"/>
    <w:rsid w:val="003A0B77"/>
    <w:rsid w:val="003B05B8"/>
    <w:rsid w:val="003B1F60"/>
    <w:rsid w:val="003B4BAC"/>
    <w:rsid w:val="003C2B4E"/>
    <w:rsid w:val="003D163D"/>
    <w:rsid w:val="003E07BE"/>
    <w:rsid w:val="003E07ED"/>
    <w:rsid w:val="003E7AEA"/>
    <w:rsid w:val="003F566C"/>
    <w:rsid w:val="004079E3"/>
    <w:rsid w:val="00407D22"/>
    <w:rsid w:val="00411736"/>
    <w:rsid w:val="004144C1"/>
    <w:rsid w:val="004218A7"/>
    <w:rsid w:val="00421C23"/>
    <w:rsid w:val="00426E95"/>
    <w:rsid w:val="004330AC"/>
    <w:rsid w:val="00436883"/>
    <w:rsid w:val="004476DE"/>
    <w:rsid w:val="00463765"/>
    <w:rsid w:val="00466C83"/>
    <w:rsid w:val="0047402A"/>
    <w:rsid w:val="004763E8"/>
    <w:rsid w:val="004800FE"/>
    <w:rsid w:val="0049641C"/>
    <w:rsid w:val="00496E60"/>
    <w:rsid w:val="00497AAE"/>
    <w:rsid w:val="004A3F26"/>
    <w:rsid w:val="004A7780"/>
    <w:rsid w:val="004A7850"/>
    <w:rsid w:val="004B36E7"/>
    <w:rsid w:val="004B5E9F"/>
    <w:rsid w:val="004E0E1E"/>
    <w:rsid w:val="004E5665"/>
    <w:rsid w:val="004E6D9D"/>
    <w:rsid w:val="004F5A26"/>
    <w:rsid w:val="00533BA0"/>
    <w:rsid w:val="00537627"/>
    <w:rsid w:val="00540454"/>
    <w:rsid w:val="00540464"/>
    <w:rsid w:val="00542ECA"/>
    <w:rsid w:val="00543955"/>
    <w:rsid w:val="00543EF5"/>
    <w:rsid w:val="00551583"/>
    <w:rsid w:val="00561F14"/>
    <w:rsid w:val="005658D6"/>
    <w:rsid w:val="00566FE3"/>
    <w:rsid w:val="00580775"/>
    <w:rsid w:val="005843FE"/>
    <w:rsid w:val="0058594C"/>
    <w:rsid w:val="00590C63"/>
    <w:rsid w:val="005A3342"/>
    <w:rsid w:val="005A7862"/>
    <w:rsid w:val="005A78A8"/>
    <w:rsid w:val="005B2A0E"/>
    <w:rsid w:val="005C1B3E"/>
    <w:rsid w:val="005C434F"/>
    <w:rsid w:val="005D315E"/>
    <w:rsid w:val="005D5666"/>
    <w:rsid w:val="005E276C"/>
    <w:rsid w:val="005E6763"/>
    <w:rsid w:val="005F116D"/>
    <w:rsid w:val="005F25F8"/>
    <w:rsid w:val="006079B4"/>
    <w:rsid w:val="00623BF1"/>
    <w:rsid w:val="00632A67"/>
    <w:rsid w:val="0063649B"/>
    <w:rsid w:val="00641A6E"/>
    <w:rsid w:val="00644E58"/>
    <w:rsid w:val="006623B7"/>
    <w:rsid w:val="00662E51"/>
    <w:rsid w:val="00662F96"/>
    <w:rsid w:val="00663F4D"/>
    <w:rsid w:val="00681AA5"/>
    <w:rsid w:val="006864EC"/>
    <w:rsid w:val="00686B8A"/>
    <w:rsid w:val="006871BC"/>
    <w:rsid w:val="00687D81"/>
    <w:rsid w:val="00690966"/>
    <w:rsid w:val="006912A3"/>
    <w:rsid w:val="00693B97"/>
    <w:rsid w:val="006A2FF5"/>
    <w:rsid w:val="006A5151"/>
    <w:rsid w:val="006B04B3"/>
    <w:rsid w:val="006C3F8A"/>
    <w:rsid w:val="006C6544"/>
    <w:rsid w:val="006D1DEF"/>
    <w:rsid w:val="006E0173"/>
    <w:rsid w:val="006E51B1"/>
    <w:rsid w:val="006F73B5"/>
    <w:rsid w:val="0070407B"/>
    <w:rsid w:val="0070701D"/>
    <w:rsid w:val="007124F9"/>
    <w:rsid w:val="00727EF6"/>
    <w:rsid w:val="007326C8"/>
    <w:rsid w:val="00732D09"/>
    <w:rsid w:val="007363EB"/>
    <w:rsid w:val="00750C48"/>
    <w:rsid w:val="007624E8"/>
    <w:rsid w:val="00764D8F"/>
    <w:rsid w:val="00775B61"/>
    <w:rsid w:val="007766E0"/>
    <w:rsid w:val="00783A57"/>
    <w:rsid w:val="007855A7"/>
    <w:rsid w:val="00790F04"/>
    <w:rsid w:val="007A0AA3"/>
    <w:rsid w:val="007A5015"/>
    <w:rsid w:val="007A6C7E"/>
    <w:rsid w:val="007A714C"/>
    <w:rsid w:val="007B3CC3"/>
    <w:rsid w:val="007C0BE6"/>
    <w:rsid w:val="007C1318"/>
    <w:rsid w:val="007C5042"/>
    <w:rsid w:val="007D22ED"/>
    <w:rsid w:val="007D3BA8"/>
    <w:rsid w:val="007D77FE"/>
    <w:rsid w:val="007E5D88"/>
    <w:rsid w:val="007E632C"/>
    <w:rsid w:val="007F39AD"/>
    <w:rsid w:val="00804697"/>
    <w:rsid w:val="00816BE3"/>
    <w:rsid w:val="008171EE"/>
    <w:rsid w:val="0082553E"/>
    <w:rsid w:val="00827DAB"/>
    <w:rsid w:val="00853971"/>
    <w:rsid w:val="00856981"/>
    <w:rsid w:val="00860372"/>
    <w:rsid w:val="00872E39"/>
    <w:rsid w:val="008915BB"/>
    <w:rsid w:val="00896F73"/>
    <w:rsid w:val="008A450B"/>
    <w:rsid w:val="008A5A43"/>
    <w:rsid w:val="008B23FF"/>
    <w:rsid w:val="008B4128"/>
    <w:rsid w:val="008B496C"/>
    <w:rsid w:val="008C1142"/>
    <w:rsid w:val="008D2D1D"/>
    <w:rsid w:val="008E07BC"/>
    <w:rsid w:val="008E2177"/>
    <w:rsid w:val="008E4C17"/>
    <w:rsid w:val="008E6F60"/>
    <w:rsid w:val="008F0EC4"/>
    <w:rsid w:val="009015D4"/>
    <w:rsid w:val="00903203"/>
    <w:rsid w:val="00916E0C"/>
    <w:rsid w:val="00922A8A"/>
    <w:rsid w:val="00924FFC"/>
    <w:rsid w:val="00932CEB"/>
    <w:rsid w:val="00954B93"/>
    <w:rsid w:val="00956A94"/>
    <w:rsid w:val="00956B43"/>
    <w:rsid w:val="00961E3A"/>
    <w:rsid w:val="00967A22"/>
    <w:rsid w:val="00976F75"/>
    <w:rsid w:val="0098326F"/>
    <w:rsid w:val="00990746"/>
    <w:rsid w:val="00995542"/>
    <w:rsid w:val="00997867"/>
    <w:rsid w:val="009A2902"/>
    <w:rsid w:val="009A2AE1"/>
    <w:rsid w:val="009A521F"/>
    <w:rsid w:val="009A7C7E"/>
    <w:rsid w:val="009B713D"/>
    <w:rsid w:val="009C7507"/>
    <w:rsid w:val="009D1460"/>
    <w:rsid w:val="009E2535"/>
    <w:rsid w:val="009F177E"/>
    <w:rsid w:val="009F4DE9"/>
    <w:rsid w:val="009F7F5E"/>
    <w:rsid w:val="00A02BC3"/>
    <w:rsid w:val="00A050C0"/>
    <w:rsid w:val="00A05EA8"/>
    <w:rsid w:val="00A06982"/>
    <w:rsid w:val="00A06EC4"/>
    <w:rsid w:val="00A239C7"/>
    <w:rsid w:val="00A5144A"/>
    <w:rsid w:val="00A67752"/>
    <w:rsid w:val="00A730FE"/>
    <w:rsid w:val="00A77486"/>
    <w:rsid w:val="00A779EE"/>
    <w:rsid w:val="00A80D53"/>
    <w:rsid w:val="00A9134C"/>
    <w:rsid w:val="00AA3C59"/>
    <w:rsid w:val="00AB654C"/>
    <w:rsid w:val="00AB697F"/>
    <w:rsid w:val="00AC14EE"/>
    <w:rsid w:val="00AC47FD"/>
    <w:rsid w:val="00AD1BF7"/>
    <w:rsid w:val="00AE063D"/>
    <w:rsid w:val="00AE5372"/>
    <w:rsid w:val="00AF0D5F"/>
    <w:rsid w:val="00AF7C03"/>
    <w:rsid w:val="00B02E9E"/>
    <w:rsid w:val="00B056CD"/>
    <w:rsid w:val="00B4553E"/>
    <w:rsid w:val="00B55987"/>
    <w:rsid w:val="00B62ED8"/>
    <w:rsid w:val="00B63810"/>
    <w:rsid w:val="00B90C03"/>
    <w:rsid w:val="00B92F15"/>
    <w:rsid w:val="00B9439A"/>
    <w:rsid w:val="00B97474"/>
    <w:rsid w:val="00BA1F5D"/>
    <w:rsid w:val="00BA37FB"/>
    <w:rsid w:val="00BA6129"/>
    <w:rsid w:val="00BA6731"/>
    <w:rsid w:val="00BC631A"/>
    <w:rsid w:val="00BD1F55"/>
    <w:rsid w:val="00BD3BA4"/>
    <w:rsid w:val="00C00A6B"/>
    <w:rsid w:val="00C01D68"/>
    <w:rsid w:val="00C02DBF"/>
    <w:rsid w:val="00C04472"/>
    <w:rsid w:val="00C14A2C"/>
    <w:rsid w:val="00C174C4"/>
    <w:rsid w:val="00C21590"/>
    <w:rsid w:val="00C41555"/>
    <w:rsid w:val="00C424B0"/>
    <w:rsid w:val="00C44413"/>
    <w:rsid w:val="00C54D59"/>
    <w:rsid w:val="00C55091"/>
    <w:rsid w:val="00C57DB7"/>
    <w:rsid w:val="00C612D5"/>
    <w:rsid w:val="00C7229F"/>
    <w:rsid w:val="00C80121"/>
    <w:rsid w:val="00C84897"/>
    <w:rsid w:val="00C84BB4"/>
    <w:rsid w:val="00C855FD"/>
    <w:rsid w:val="00CC21DD"/>
    <w:rsid w:val="00CC7167"/>
    <w:rsid w:val="00CD2486"/>
    <w:rsid w:val="00CD5ABF"/>
    <w:rsid w:val="00CD68CC"/>
    <w:rsid w:val="00CE1CC8"/>
    <w:rsid w:val="00CE3EC1"/>
    <w:rsid w:val="00CE54B4"/>
    <w:rsid w:val="00CF22C2"/>
    <w:rsid w:val="00CF6B24"/>
    <w:rsid w:val="00D049F1"/>
    <w:rsid w:val="00D1000B"/>
    <w:rsid w:val="00D13C45"/>
    <w:rsid w:val="00D1402F"/>
    <w:rsid w:val="00D276CC"/>
    <w:rsid w:val="00D43971"/>
    <w:rsid w:val="00D5031E"/>
    <w:rsid w:val="00D518E8"/>
    <w:rsid w:val="00D5431B"/>
    <w:rsid w:val="00D73308"/>
    <w:rsid w:val="00D741D8"/>
    <w:rsid w:val="00D8119A"/>
    <w:rsid w:val="00D81776"/>
    <w:rsid w:val="00D879F8"/>
    <w:rsid w:val="00D952F5"/>
    <w:rsid w:val="00DC05E5"/>
    <w:rsid w:val="00DC44D7"/>
    <w:rsid w:val="00DD17F7"/>
    <w:rsid w:val="00DD2E2F"/>
    <w:rsid w:val="00E03670"/>
    <w:rsid w:val="00E07E9E"/>
    <w:rsid w:val="00E1356F"/>
    <w:rsid w:val="00E21BC0"/>
    <w:rsid w:val="00E277E7"/>
    <w:rsid w:val="00E42F76"/>
    <w:rsid w:val="00E43468"/>
    <w:rsid w:val="00E57696"/>
    <w:rsid w:val="00E579D7"/>
    <w:rsid w:val="00E67DBC"/>
    <w:rsid w:val="00E83E0B"/>
    <w:rsid w:val="00E8664D"/>
    <w:rsid w:val="00E90AFA"/>
    <w:rsid w:val="00E9360A"/>
    <w:rsid w:val="00E94B9B"/>
    <w:rsid w:val="00E95671"/>
    <w:rsid w:val="00EA0C59"/>
    <w:rsid w:val="00EA70A4"/>
    <w:rsid w:val="00EB4112"/>
    <w:rsid w:val="00EB4273"/>
    <w:rsid w:val="00EB55DA"/>
    <w:rsid w:val="00EB635A"/>
    <w:rsid w:val="00EC5005"/>
    <w:rsid w:val="00EC5441"/>
    <w:rsid w:val="00EC56AB"/>
    <w:rsid w:val="00ED044F"/>
    <w:rsid w:val="00ED0DC3"/>
    <w:rsid w:val="00ED5FA9"/>
    <w:rsid w:val="00ED7F6D"/>
    <w:rsid w:val="00EE05C2"/>
    <w:rsid w:val="00EE3C3B"/>
    <w:rsid w:val="00F1072D"/>
    <w:rsid w:val="00F117AE"/>
    <w:rsid w:val="00F15FEE"/>
    <w:rsid w:val="00F170C8"/>
    <w:rsid w:val="00F17DA6"/>
    <w:rsid w:val="00F23B05"/>
    <w:rsid w:val="00F37E23"/>
    <w:rsid w:val="00F44366"/>
    <w:rsid w:val="00F45DAD"/>
    <w:rsid w:val="00F53F56"/>
    <w:rsid w:val="00F611B3"/>
    <w:rsid w:val="00F63E82"/>
    <w:rsid w:val="00F64334"/>
    <w:rsid w:val="00F7076E"/>
    <w:rsid w:val="00F73510"/>
    <w:rsid w:val="00F755C8"/>
    <w:rsid w:val="00F768C9"/>
    <w:rsid w:val="00F875BD"/>
    <w:rsid w:val="00F96929"/>
    <w:rsid w:val="00FB2769"/>
    <w:rsid w:val="00FB4060"/>
    <w:rsid w:val="00FC0BAB"/>
    <w:rsid w:val="00FC504C"/>
    <w:rsid w:val="00FC766C"/>
    <w:rsid w:val="00FD4CA0"/>
    <w:rsid w:val="00FE2A16"/>
    <w:rsid w:val="00FE403B"/>
    <w:rsid w:val="00FE6015"/>
    <w:rsid w:val="00FE69A6"/>
    <w:rsid w:val="00FE74F2"/>
    <w:rsid w:val="00FF403A"/>
    <w:rsid w:val="00FF4A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21BA0772"/>
  <w15:docId w15:val="{D4DCEA79-FA50-4FF9-9040-6C08E8AAC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heme="minorHAnsi"/>
        <w:color w:val="FFFFFF" w:themeColor="background1"/>
        <w:sz w:val="24"/>
        <w:lang w:val="ru-RU" w:eastAsia="ru-RU"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E51"/>
  </w:style>
  <w:style w:type="paragraph" w:styleId="1">
    <w:name w:val="heading 1"/>
    <w:basedOn w:val="a"/>
    <w:next w:val="a"/>
    <w:link w:val="10"/>
    <w:qFormat/>
    <w:rsid w:val="002A2F18"/>
    <w:pPr>
      <w:numPr>
        <w:numId w:val="1"/>
      </w:numPr>
      <w:pBdr>
        <w:top w:val="single" w:sz="6" w:space="1" w:color="auto"/>
      </w:pBdr>
      <w:suppressAutoHyphens/>
      <w:spacing w:before="240"/>
      <w:jc w:val="left"/>
      <w:outlineLvl w:val="0"/>
    </w:pPr>
    <w:rPr>
      <w:b/>
      <w:sz w:val="40"/>
    </w:rPr>
  </w:style>
  <w:style w:type="paragraph" w:styleId="20">
    <w:name w:val="heading 2"/>
    <w:basedOn w:val="a"/>
    <w:next w:val="a"/>
    <w:link w:val="21"/>
    <w:qFormat/>
    <w:rsid w:val="002A2F18"/>
    <w:pPr>
      <w:numPr>
        <w:ilvl w:val="1"/>
        <w:numId w:val="1"/>
      </w:numPr>
      <w:pBdr>
        <w:top w:val="single" w:sz="6" w:space="1" w:color="auto"/>
      </w:pBdr>
      <w:suppressAutoHyphens/>
      <w:spacing w:before="240"/>
      <w:jc w:val="left"/>
      <w:outlineLvl w:val="1"/>
    </w:pPr>
    <w:rPr>
      <w:b/>
      <w:sz w:val="28"/>
    </w:rPr>
  </w:style>
  <w:style w:type="paragraph" w:styleId="3">
    <w:name w:val="heading 3"/>
    <w:basedOn w:val="a0"/>
    <w:next w:val="a"/>
    <w:link w:val="30"/>
    <w:qFormat/>
    <w:rsid w:val="001B0DEB"/>
    <w:pPr>
      <w:numPr>
        <w:ilvl w:val="2"/>
        <w:numId w:val="1"/>
      </w:numPr>
      <w:suppressAutoHyphens/>
      <w:jc w:val="left"/>
      <w:outlineLvl w:val="2"/>
    </w:pPr>
    <w:rPr>
      <w:sz w:val="24"/>
    </w:rPr>
  </w:style>
  <w:style w:type="paragraph" w:styleId="4">
    <w:name w:val="heading 4"/>
    <w:basedOn w:val="a0"/>
    <w:next w:val="a"/>
    <w:link w:val="40"/>
    <w:qFormat/>
    <w:rsid w:val="001B0DEB"/>
    <w:pPr>
      <w:numPr>
        <w:ilvl w:val="3"/>
        <w:numId w:val="1"/>
      </w:numPr>
      <w:suppressAutoHyphens/>
      <w:jc w:val="left"/>
      <w:outlineLvl w:val="3"/>
    </w:pPr>
    <w:rPr>
      <w:sz w:val="24"/>
    </w:rPr>
  </w:style>
  <w:style w:type="paragraph" w:styleId="5">
    <w:name w:val="heading 5"/>
    <w:basedOn w:val="a0"/>
    <w:next w:val="a"/>
    <w:link w:val="50"/>
    <w:qFormat/>
    <w:rsid w:val="001B0DEB"/>
    <w:pPr>
      <w:numPr>
        <w:ilvl w:val="4"/>
        <w:numId w:val="1"/>
      </w:numPr>
      <w:suppressAutoHyphens/>
      <w:jc w:val="left"/>
      <w:outlineLvl w:val="4"/>
    </w:pPr>
    <w:rPr>
      <w:i/>
      <w:sz w:val="20"/>
    </w:rPr>
  </w:style>
  <w:style w:type="paragraph" w:styleId="6">
    <w:name w:val="heading 6"/>
    <w:basedOn w:val="a0"/>
    <w:next w:val="a"/>
    <w:link w:val="60"/>
    <w:qFormat/>
    <w:rsid w:val="001B0DEB"/>
    <w:pPr>
      <w:numPr>
        <w:ilvl w:val="5"/>
        <w:numId w:val="1"/>
      </w:numPr>
      <w:jc w:val="left"/>
      <w:outlineLvl w:val="5"/>
    </w:pPr>
    <w:rPr>
      <w:i/>
      <w:sz w:val="18"/>
    </w:rPr>
  </w:style>
  <w:style w:type="paragraph" w:styleId="7">
    <w:name w:val="heading 7"/>
    <w:basedOn w:val="a0"/>
    <w:next w:val="a"/>
    <w:link w:val="70"/>
    <w:qFormat/>
    <w:rsid w:val="001B0DEB"/>
    <w:pPr>
      <w:numPr>
        <w:ilvl w:val="6"/>
        <w:numId w:val="1"/>
      </w:numPr>
      <w:jc w:val="left"/>
      <w:outlineLvl w:val="6"/>
    </w:pPr>
    <w:rPr>
      <w:sz w:val="18"/>
    </w:rPr>
  </w:style>
  <w:style w:type="paragraph" w:styleId="8">
    <w:name w:val="heading 8"/>
    <w:basedOn w:val="a0"/>
    <w:next w:val="a"/>
    <w:link w:val="80"/>
    <w:qFormat/>
    <w:rsid w:val="001B0DEB"/>
    <w:pPr>
      <w:numPr>
        <w:ilvl w:val="7"/>
        <w:numId w:val="1"/>
      </w:numPr>
      <w:jc w:val="left"/>
      <w:outlineLvl w:val="7"/>
    </w:pPr>
    <w:rPr>
      <w:i/>
      <w:sz w:val="18"/>
    </w:rPr>
  </w:style>
  <w:style w:type="paragraph" w:styleId="9">
    <w:name w:val="heading 9"/>
    <w:basedOn w:val="a0"/>
    <w:next w:val="a"/>
    <w:link w:val="90"/>
    <w:qFormat/>
    <w:rsid w:val="001B0DEB"/>
    <w:pPr>
      <w:numPr>
        <w:ilvl w:val="8"/>
        <w:numId w:val="1"/>
      </w:numPr>
      <w:jc w:val="left"/>
      <w:outlineLvl w:val="8"/>
    </w:pPr>
    <w:rPr>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2A2F18"/>
    <w:rPr>
      <w:b/>
      <w:sz w:val="40"/>
    </w:rPr>
  </w:style>
  <w:style w:type="character" w:customStyle="1" w:styleId="21">
    <w:name w:val="Заголовок 2 Знак"/>
    <w:link w:val="20"/>
    <w:rsid w:val="002A2F18"/>
    <w:rPr>
      <w:b/>
      <w:sz w:val="28"/>
    </w:rPr>
  </w:style>
  <w:style w:type="character" w:customStyle="1" w:styleId="30">
    <w:name w:val="Заголовок 3 Знак"/>
    <w:link w:val="3"/>
    <w:rsid w:val="001B0DEB"/>
    <w:rPr>
      <w:b/>
      <w:spacing w:val="-20"/>
      <w:kern w:val="28"/>
    </w:rPr>
  </w:style>
  <w:style w:type="character" w:customStyle="1" w:styleId="40">
    <w:name w:val="Заголовок 4 Знак"/>
    <w:link w:val="4"/>
    <w:rsid w:val="001B0DEB"/>
    <w:rPr>
      <w:b/>
      <w:spacing w:val="-20"/>
      <w:kern w:val="28"/>
    </w:rPr>
  </w:style>
  <w:style w:type="character" w:customStyle="1" w:styleId="50">
    <w:name w:val="Заголовок 5 Знак"/>
    <w:link w:val="5"/>
    <w:rsid w:val="001B0DEB"/>
    <w:rPr>
      <w:b/>
      <w:i/>
      <w:spacing w:val="-20"/>
      <w:kern w:val="28"/>
      <w:sz w:val="20"/>
    </w:rPr>
  </w:style>
  <w:style w:type="character" w:customStyle="1" w:styleId="60">
    <w:name w:val="Заголовок 6 Знак"/>
    <w:link w:val="6"/>
    <w:rsid w:val="001B0DEB"/>
    <w:rPr>
      <w:b/>
      <w:i/>
      <w:spacing w:val="-20"/>
      <w:kern w:val="28"/>
      <w:sz w:val="18"/>
    </w:rPr>
  </w:style>
  <w:style w:type="character" w:customStyle="1" w:styleId="70">
    <w:name w:val="Заголовок 7 Знак"/>
    <w:link w:val="7"/>
    <w:rsid w:val="001B0DEB"/>
    <w:rPr>
      <w:b/>
      <w:spacing w:val="-20"/>
      <w:kern w:val="28"/>
      <w:sz w:val="18"/>
    </w:rPr>
  </w:style>
  <w:style w:type="character" w:customStyle="1" w:styleId="80">
    <w:name w:val="Заголовок 8 Знак"/>
    <w:link w:val="8"/>
    <w:rsid w:val="001B0DEB"/>
    <w:rPr>
      <w:b/>
      <w:i/>
      <w:spacing w:val="-20"/>
      <w:kern w:val="28"/>
      <w:sz w:val="18"/>
    </w:rPr>
  </w:style>
  <w:style w:type="character" w:customStyle="1" w:styleId="90">
    <w:name w:val="Заголовок 9 Знак"/>
    <w:link w:val="9"/>
    <w:rsid w:val="001B0DEB"/>
    <w:rPr>
      <w:b/>
      <w:spacing w:val="-20"/>
      <w:kern w:val="28"/>
      <w:sz w:val="18"/>
    </w:rPr>
  </w:style>
  <w:style w:type="paragraph" w:styleId="a0">
    <w:name w:val="Title"/>
    <w:basedOn w:val="a"/>
    <w:next w:val="a4"/>
    <w:link w:val="a5"/>
    <w:rsid w:val="001B0DEB"/>
    <w:pPr>
      <w:keepNext/>
      <w:keepLines/>
      <w:pBdr>
        <w:top w:val="single" w:sz="6" w:space="16" w:color="auto"/>
      </w:pBdr>
      <w:spacing w:before="220" w:line="320" w:lineRule="atLeast"/>
    </w:pPr>
    <w:rPr>
      <w:b/>
      <w:spacing w:val="-20"/>
      <w:kern w:val="28"/>
      <w:sz w:val="40"/>
    </w:rPr>
  </w:style>
  <w:style w:type="character" w:customStyle="1" w:styleId="a5">
    <w:name w:val="Название Знак"/>
    <w:link w:val="a0"/>
    <w:rsid w:val="001B0DEB"/>
    <w:rPr>
      <w:rFonts w:ascii="Arial" w:eastAsia="Times New Roman" w:hAnsi="Arial" w:cs="Times New Roman"/>
      <w:b/>
      <w:spacing w:val="-20"/>
      <w:kern w:val="28"/>
      <w:sz w:val="40"/>
      <w:szCs w:val="20"/>
    </w:rPr>
  </w:style>
  <w:style w:type="paragraph" w:customStyle="1" w:styleId="CoverTitle">
    <w:name w:val="Cover Title"/>
    <w:basedOn w:val="a"/>
    <w:next w:val="a"/>
    <w:uiPriority w:val="99"/>
    <w:rsid w:val="001B0DEB"/>
    <w:pPr>
      <w:keepNext/>
      <w:keepLines/>
      <w:pBdr>
        <w:top w:val="single" w:sz="48" w:space="31" w:color="auto"/>
      </w:pBdr>
      <w:tabs>
        <w:tab w:val="left" w:pos="2835"/>
      </w:tabs>
      <w:suppressAutoHyphens/>
      <w:spacing w:before="240" w:after="500" w:line="640" w:lineRule="exact"/>
      <w:ind w:left="11" w:hanging="11"/>
      <w:jc w:val="left"/>
    </w:pPr>
    <w:rPr>
      <w:b/>
      <w:spacing w:val="-20"/>
      <w:kern w:val="28"/>
      <w:sz w:val="64"/>
    </w:rPr>
  </w:style>
  <w:style w:type="paragraph" w:styleId="a6">
    <w:name w:val="footer"/>
    <w:basedOn w:val="a"/>
    <w:link w:val="a7"/>
    <w:uiPriority w:val="99"/>
    <w:rsid w:val="00D276CC"/>
    <w:pPr>
      <w:widowControl w:val="0"/>
      <w:tabs>
        <w:tab w:val="center" w:pos="4320"/>
        <w:tab w:val="right" w:pos="8640"/>
      </w:tabs>
      <w:spacing w:line="190" w:lineRule="atLeast"/>
      <w:jc w:val="left"/>
    </w:pPr>
    <w:rPr>
      <w:caps/>
      <w:sz w:val="15"/>
    </w:rPr>
  </w:style>
  <w:style w:type="character" w:customStyle="1" w:styleId="a7">
    <w:name w:val="Нижний колонтитул Знак"/>
    <w:link w:val="a6"/>
    <w:uiPriority w:val="99"/>
    <w:rsid w:val="00D276CC"/>
    <w:rPr>
      <w:rFonts w:ascii="Arial" w:hAnsi="Arial"/>
      <w:caps/>
      <w:sz w:val="15"/>
      <w:lang w:val="ru-RU" w:eastAsia="en-US" w:bidi="ar-SA"/>
    </w:rPr>
  </w:style>
  <w:style w:type="paragraph" w:styleId="a8">
    <w:name w:val="header"/>
    <w:basedOn w:val="a"/>
    <w:link w:val="a9"/>
    <w:uiPriority w:val="99"/>
    <w:rsid w:val="001B0DEB"/>
    <w:pPr>
      <w:widowControl w:val="0"/>
      <w:tabs>
        <w:tab w:val="center" w:pos="4320"/>
        <w:tab w:val="right" w:pos="8640"/>
      </w:tabs>
      <w:jc w:val="right"/>
    </w:pPr>
    <w:rPr>
      <w:smallCaps/>
      <w:sz w:val="15"/>
    </w:rPr>
  </w:style>
  <w:style w:type="character" w:customStyle="1" w:styleId="a9">
    <w:name w:val="Верхний колонтитул Знак"/>
    <w:link w:val="a8"/>
    <w:uiPriority w:val="99"/>
    <w:rsid w:val="001B0DEB"/>
    <w:rPr>
      <w:rFonts w:ascii="Arial" w:eastAsia="Times New Roman" w:hAnsi="Arial" w:cs="Times New Roman"/>
      <w:smallCaps/>
      <w:sz w:val="15"/>
      <w:szCs w:val="20"/>
    </w:rPr>
  </w:style>
  <w:style w:type="character" w:styleId="aa">
    <w:name w:val="page number"/>
    <w:semiHidden/>
    <w:rsid w:val="001B0DEB"/>
    <w:rPr>
      <w:rFonts w:ascii="Arial" w:hAnsi="Arial"/>
      <w:b/>
      <w:spacing w:val="-10"/>
      <w:sz w:val="18"/>
    </w:rPr>
  </w:style>
  <w:style w:type="character" w:styleId="ab">
    <w:name w:val="Emphasis"/>
    <w:rsid w:val="001B0DEB"/>
    <w:rPr>
      <w:i/>
      <w:spacing w:val="0"/>
    </w:rPr>
  </w:style>
  <w:style w:type="paragraph" w:styleId="ac">
    <w:name w:val="List Continue"/>
    <w:basedOn w:val="ad"/>
    <w:semiHidden/>
    <w:rsid w:val="001B0DEB"/>
    <w:pPr>
      <w:tabs>
        <w:tab w:val="left" w:pos="3345"/>
      </w:tabs>
      <w:ind w:left="1440" w:firstLine="0"/>
      <w:contextualSpacing w:val="0"/>
    </w:pPr>
  </w:style>
  <w:style w:type="paragraph" w:customStyle="1" w:styleId="TableNormal">
    <w:name w:val="TableNormal"/>
    <w:basedOn w:val="a"/>
    <w:rsid w:val="001B0DEB"/>
    <w:pPr>
      <w:keepLines/>
      <w:spacing w:before="120"/>
      <w:jc w:val="left"/>
    </w:pPr>
  </w:style>
  <w:style w:type="paragraph" w:customStyle="1" w:styleId="TableTitle">
    <w:name w:val="TableTitle"/>
    <w:basedOn w:val="a"/>
    <w:rsid w:val="001B0DEB"/>
    <w:pPr>
      <w:keepNext/>
      <w:keepLines/>
      <w:shd w:val="pct20" w:color="auto" w:fill="auto"/>
      <w:ind w:left="-113" w:right="-113"/>
      <w:jc w:val="center"/>
    </w:pPr>
    <w:rPr>
      <w:b/>
    </w:rPr>
  </w:style>
  <w:style w:type="paragraph" w:customStyle="1" w:styleId="Status">
    <w:name w:val="Status"/>
    <w:basedOn w:val="a"/>
    <w:rsid w:val="001B0DEB"/>
    <w:pPr>
      <w:shd w:val="pct20" w:color="auto" w:fill="auto"/>
      <w:ind w:firstLine="454"/>
    </w:pPr>
  </w:style>
  <w:style w:type="paragraph" w:customStyle="1" w:styleId="TAB">
    <w:name w:val="TAB"/>
    <w:basedOn w:val="a"/>
    <w:link w:val="TAB0"/>
    <w:rsid w:val="001B0DEB"/>
    <w:pPr>
      <w:tabs>
        <w:tab w:val="left" w:pos="360"/>
      </w:tabs>
      <w:suppressAutoHyphens/>
    </w:pPr>
    <w:rPr>
      <w:lang w:val="en-US"/>
    </w:rPr>
  </w:style>
  <w:style w:type="paragraph" w:styleId="a4">
    <w:name w:val="Subtitle"/>
    <w:basedOn w:val="a"/>
    <w:next w:val="a"/>
    <w:link w:val="ae"/>
    <w:uiPriority w:val="11"/>
    <w:rsid w:val="001B0DEB"/>
    <w:pPr>
      <w:numPr>
        <w:ilvl w:val="1"/>
      </w:numPr>
      <w:ind w:left="1077"/>
    </w:pPr>
    <w:rPr>
      <w:rFonts w:ascii="Cambria" w:eastAsia="Times New Roman" w:hAnsi="Cambria" w:cs="Times New Roman"/>
      <w:i/>
      <w:iCs/>
      <w:color w:val="4F81BD"/>
      <w:spacing w:val="15"/>
      <w:szCs w:val="24"/>
    </w:rPr>
  </w:style>
  <w:style w:type="character" w:customStyle="1" w:styleId="ae">
    <w:name w:val="Подзаголовок Знак"/>
    <w:link w:val="a4"/>
    <w:uiPriority w:val="11"/>
    <w:rsid w:val="001B0DEB"/>
    <w:rPr>
      <w:rFonts w:ascii="Cambria" w:eastAsia="Times New Roman" w:hAnsi="Cambria" w:cs="Times New Roman"/>
      <w:i/>
      <w:iCs/>
      <w:color w:val="4F81BD"/>
      <w:spacing w:val="15"/>
      <w:sz w:val="24"/>
      <w:szCs w:val="24"/>
    </w:rPr>
  </w:style>
  <w:style w:type="paragraph" w:styleId="ad">
    <w:name w:val="List"/>
    <w:basedOn w:val="a"/>
    <w:uiPriority w:val="99"/>
    <w:semiHidden/>
    <w:unhideWhenUsed/>
    <w:rsid w:val="001B0DEB"/>
    <w:pPr>
      <w:ind w:left="283" w:hanging="283"/>
      <w:contextualSpacing/>
    </w:pPr>
  </w:style>
  <w:style w:type="paragraph" w:styleId="af">
    <w:name w:val="Document Map"/>
    <w:basedOn w:val="a"/>
    <w:semiHidden/>
    <w:rsid w:val="00783A57"/>
    <w:pPr>
      <w:shd w:val="clear" w:color="auto" w:fill="000080"/>
    </w:pPr>
    <w:rPr>
      <w:rFonts w:ascii="Tahoma" w:hAnsi="Tahoma" w:cs="Tahoma"/>
    </w:rPr>
  </w:style>
  <w:style w:type="paragraph" w:customStyle="1" w:styleId="11">
    <w:name w:val="Стиль Заголовок 1 + не разреженный на / уплотненный на"/>
    <w:basedOn w:val="1"/>
    <w:rsid w:val="00790F04"/>
    <w:pPr>
      <w:pBdr>
        <w:top w:val="none" w:sz="0" w:space="0" w:color="auto"/>
      </w:pBdr>
    </w:pPr>
    <w:rPr>
      <w:bCs/>
    </w:rPr>
  </w:style>
  <w:style w:type="paragraph" w:customStyle="1" w:styleId="22">
    <w:name w:val="Стиль Заголовок 2 + не разреженный на / уплотненный на"/>
    <w:basedOn w:val="20"/>
    <w:rsid w:val="00AC14EE"/>
    <w:pPr>
      <w:pBdr>
        <w:top w:val="none" w:sz="0" w:space="0" w:color="auto"/>
      </w:pBdr>
    </w:pPr>
    <w:rPr>
      <w:bCs/>
    </w:rPr>
  </w:style>
  <w:style w:type="paragraph" w:customStyle="1" w:styleId="110">
    <w:name w:val="Стиль Заголовок 1 + не разреженный на / уплотненный на1"/>
    <w:basedOn w:val="1"/>
    <w:rsid w:val="007D22ED"/>
    <w:rPr>
      <w:rFonts w:ascii="Times New Roman" w:hAnsi="Times New Roman"/>
      <w:bCs/>
    </w:rPr>
  </w:style>
  <w:style w:type="paragraph" w:customStyle="1" w:styleId="12">
    <w:name w:val="Стиль Заголовок 1 + не разреженный на / уплотненный на2"/>
    <w:basedOn w:val="1"/>
    <w:rsid w:val="00AC14EE"/>
    <w:rPr>
      <w:rFonts w:ascii="Times New Roman" w:hAnsi="Times New Roman"/>
      <w:bCs/>
    </w:rPr>
  </w:style>
  <w:style w:type="paragraph" w:customStyle="1" w:styleId="TAB1">
    <w:name w:val="Стиль TAB + По левому краю"/>
    <w:basedOn w:val="TAB"/>
    <w:link w:val="TAB2"/>
    <w:rsid w:val="00961E3A"/>
    <w:pPr>
      <w:ind w:left="851"/>
      <w:jc w:val="left"/>
    </w:pPr>
  </w:style>
  <w:style w:type="paragraph" w:customStyle="1" w:styleId="13">
    <w:name w:val="Стиль Заголовок 1 + не разреженный на / уплотненный на3"/>
    <w:basedOn w:val="1"/>
    <w:rsid w:val="00CD68CC"/>
    <w:pPr>
      <w:tabs>
        <w:tab w:val="left" w:pos="284"/>
      </w:tabs>
    </w:pPr>
    <w:rPr>
      <w:bCs/>
    </w:rPr>
  </w:style>
  <w:style w:type="paragraph" w:customStyle="1" w:styleId="14">
    <w:name w:val="Стиль Заголовок 1 + не разреженный на / уплотненный на4"/>
    <w:basedOn w:val="1"/>
    <w:rsid w:val="00CD68CC"/>
    <w:pPr>
      <w:ind w:left="284"/>
    </w:pPr>
    <w:rPr>
      <w:bCs/>
    </w:rPr>
  </w:style>
  <w:style w:type="paragraph" w:customStyle="1" w:styleId="15">
    <w:name w:val="Стиль Заголовок 1 + не разреженный на / уплотненный на5"/>
    <w:basedOn w:val="1"/>
    <w:rsid w:val="000B696B"/>
    <w:pPr>
      <w:ind w:left="476" w:hanging="476"/>
    </w:pPr>
    <w:rPr>
      <w:bCs/>
    </w:rPr>
  </w:style>
  <w:style w:type="character" w:styleId="af0">
    <w:name w:val="Hyperlink"/>
    <w:uiPriority w:val="99"/>
    <w:rsid w:val="00064C6A"/>
    <w:rPr>
      <w:color w:val="0000FF"/>
      <w:u w:val="single"/>
    </w:rPr>
  </w:style>
  <w:style w:type="paragraph" w:customStyle="1" w:styleId="CoverAuthor">
    <w:name w:val="Cover Author"/>
    <w:basedOn w:val="a"/>
    <w:rsid w:val="00EC5005"/>
    <w:pPr>
      <w:jc w:val="left"/>
    </w:pPr>
    <w:rPr>
      <w:sz w:val="28"/>
    </w:rPr>
  </w:style>
  <w:style w:type="paragraph" w:styleId="2">
    <w:name w:val="List Number 2"/>
    <w:basedOn w:val="a"/>
    <w:rsid w:val="005A78A8"/>
    <w:pPr>
      <w:numPr>
        <w:numId w:val="2"/>
      </w:numPr>
    </w:pPr>
  </w:style>
  <w:style w:type="paragraph" w:customStyle="1" w:styleId="af1">
    <w:name w:val="Примечание"/>
    <w:basedOn w:val="a"/>
    <w:next w:val="a"/>
    <w:link w:val="16"/>
    <w:qFormat/>
    <w:rsid w:val="00B02E9E"/>
    <w:pPr>
      <w:tabs>
        <w:tab w:val="left" w:pos="0"/>
      </w:tabs>
    </w:pPr>
    <w:rPr>
      <w:i/>
      <w:color w:val="0000FF"/>
    </w:rPr>
  </w:style>
  <w:style w:type="character" w:styleId="af2">
    <w:name w:val="annotation reference"/>
    <w:uiPriority w:val="99"/>
    <w:semiHidden/>
    <w:unhideWhenUsed/>
    <w:rsid w:val="00B02E9E"/>
    <w:rPr>
      <w:sz w:val="16"/>
      <w:szCs w:val="16"/>
    </w:rPr>
  </w:style>
  <w:style w:type="character" w:customStyle="1" w:styleId="TAB0">
    <w:name w:val="TAB Знак"/>
    <w:link w:val="TAB"/>
    <w:rsid w:val="00B02E9E"/>
    <w:rPr>
      <w:rFonts w:ascii="Arial" w:eastAsia="Times New Roman" w:hAnsi="Arial"/>
      <w:spacing w:val="-5"/>
      <w:lang w:val="en-US" w:eastAsia="en-US"/>
    </w:rPr>
  </w:style>
  <w:style w:type="character" w:customStyle="1" w:styleId="TAB2">
    <w:name w:val="Стиль TAB + По левому краю Знак"/>
    <w:basedOn w:val="TAB0"/>
    <w:link w:val="TAB1"/>
    <w:rsid w:val="00B02E9E"/>
    <w:rPr>
      <w:rFonts w:ascii="Arial" w:eastAsia="Times New Roman" w:hAnsi="Arial"/>
      <w:spacing w:val="-5"/>
      <w:lang w:val="en-US" w:eastAsia="en-US"/>
    </w:rPr>
  </w:style>
  <w:style w:type="character" w:customStyle="1" w:styleId="af3">
    <w:name w:val="Примечание Знак"/>
    <w:basedOn w:val="TAB2"/>
    <w:rsid w:val="00B02E9E"/>
    <w:rPr>
      <w:rFonts w:ascii="Arial" w:eastAsia="Times New Roman" w:hAnsi="Arial"/>
      <w:spacing w:val="-5"/>
      <w:lang w:val="en-US" w:eastAsia="en-US"/>
    </w:rPr>
  </w:style>
  <w:style w:type="paragraph" w:styleId="af4">
    <w:name w:val="annotation text"/>
    <w:basedOn w:val="a"/>
    <w:link w:val="af5"/>
    <w:uiPriority w:val="99"/>
    <w:semiHidden/>
    <w:unhideWhenUsed/>
    <w:rsid w:val="00B02E9E"/>
  </w:style>
  <w:style w:type="character" w:customStyle="1" w:styleId="af5">
    <w:name w:val="Текст примечания Знак"/>
    <w:link w:val="af4"/>
    <w:uiPriority w:val="99"/>
    <w:semiHidden/>
    <w:rsid w:val="00B02E9E"/>
    <w:rPr>
      <w:rFonts w:ascii="Arial" w:eastAsia="Times New Roman" w:hAnsi="Arial"/>
      <w:spacing w:val="-5"/>
      <w:lang w:eastAsia="en-US"/>
    </w:rPr>
  </w:style>
  <w:style w:type="paragraph" w:styleId="af6">
    <w:name w:val="annotation subject"/>
    <w:basedOn w:val="af4"/>
    <w:next w:val="af4"/>
    <w:link w:val="af7"/>
    <w:uiPriority w:val="99"/>
    <w:semiHidden/>
    <w:unhideWhenUsed/>
    <w:rsid w:val="00B02E9E"/>
    <w:rPr>
      <w:b/>
      <w:bCs/>
    </w:rPr>
  </w:style>
  <w:style w:type="character" w:customStyle="1" w:styleId="af7">
    <w:name w:val="Тема примечания Знак"/>
    <w:link w:val="af6"/>
    <w:uiPriority w:val="99"/>
    <w:semiHidden/>
    <w:rsid w:val="00B02E9E"/>
    <w:rPr>
      <w:rFonts w:ascii="Arial" w:eastAsia="Times New Roman" w:hAnsi="Arial"/>
      <w:b/>
      <w:bCs/>
      <w:spacing w:val="-5"/>
      <w:lang w:eastAsia="en-US"/>
    </w:rPr>
  </w:style>
  <w:style w:type="paragraph" w:styleId="af8">
    <w:name w:val="Balloon Text"/>
    <w:basedOn w:val="a"/>
    <w:link w:val="af9"/>
    <w:uiPriority w:val="99"/>
    <w:semiHidden/>
    <w:unhideWhenUsed/>
    <w:rsid w:val="00B02E9E"/>
    <w:rPr>
      <w:rFonts w:ascii="Tahoma" w:hAnsi="Tahoma" w:cs="Tahoma"/>
      <w:sz w:val="16"/>
      <w:szCs w:val="16"/>
    </w:rPr>
  </w:style>
  <w:style w:type="character" w:customStyle="1" w:styleId="af9">
    <w:name w:val="Текст выноски Знак"/>
    <w:link w:val="af8"/>
    <w:uiPriority w:val="99"/>
    <w:semiHidden/>
    <w:rsid w:val="00B02E9E"/>
    <w:rPr>
      <w:rFonts w:ascii="Tahoma" w:eastAsia="Times New Roman" w:hAnsi="Tahoma" w:cs="Tahoma"/>
      <w:spacing w:val="-5"/>
      <w:sz w:val="16"/>
      <w:szCs w:val="16"/>
      <w:lang w:eastAsia="en-US"/>
    </w:rPr>
  </w:style>
  <w:style w:type="table" w:styleId="afa">
    <w:name w:val="Table Grid"/>
    <w:basedOn w:val="a2"/>
    <w:uiPriority w:val="59"/>
    <w:rsid w:val="00662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Примечание Знак1"/>
    <w:link w:val="af1"/>
    <w:rsid w:val="002A2F18"/>
    <w:rPr>
      <w:rFonts w:ascii="Arial" w:eastAsia="Times New Roman" w:hAnsi="Arial"/>
      <w:i/>
      <w:color w:val="0000FF"/>
      <w:spacing w:val="-5"/>
      <w:lang w:eastAsia="en-US"/>
    </w:rPr>
  </w:style>
  <w:style w:type="character" w:customStyle="1" w:styleId="xdtextbox1">
    <w:name w:val="xdtextbox1"/>
    <w:rsid w:val="00065A59"/>
    <w:rPr>
      <w:color w:val="auto"/>
      <w:bdr w:val="single" w:sz="8" w:space="1" w:color="DCDCDC" w:frame="1"/>
      <w:shd w:val="clear" w:color="auto" w:fill="FFFFFF"/>
    </w:rPr>
  </w:style>
  <w:style w:type="paragraph" w:customStyle="1" w:styleId="afb">
    <w:name w:val="Простой"/>
    <w:basedOn w:val="a"/>
    <w:rsid w:val="004E5665"/>
    <w:pPr>
      <w:suppressAutoHyphens/>
      <w:jc w:val="left"/>
    </w:pPr>
    <w:rPr>
      <w:lang w:val="en-US"/>
    </w:rPr>
  </w:style>
  <w:style w:type="character" w:customStyle="1" w:styleId="DFN">
    <w:name w:val="DFN"/>
    <w:rsid w:val="004E5665"/>
    <w:rPr>
      <w:b/>
    </w:rPr>
  </w:style>
  <w:style w:type="paragraph" w:customStyle="1" w:styleId="CoverSubtitle">
    <w:name w:val="Cover Subtitle"/>
    <w:basedOn w:val="CoverTitle"/>
    <w:next w:val="CoverAuthor"/>
    <w:uiPriority w:val="99"/>
    <w:rsid w:val="004E5665"/>
    <w:pPr>
      <w:pBdr>
        <w:top w:val="single" w:sz="6" w:space="24" w:color="auto"/>
      </w:pBdr>
      <w:spacing w:before="0" w:after="0" w:line="480" w:lineRule="atLeast"/>
      <w:ind w:firstLine="0"/>
    </w:pPr>
    <w:rPr>
      <w:spacing w:val="-30"/>
      <w:sz w:val="48"/>
      <w:lang w:val="en-US"/>
    </w:rPr>
  </w:style>
  <w:style w:type="paragraph" w:styleId="17">
    <w:name w:val="toc 1"/>
    <w:basedOn w:val="a"/>
    <w:next w:val="a"/>
    <w:autoRedefine/>
    <w:uiPriority w:val="39"/>
    <w:unhideWhenUsed/>
    <w:rsid w:val="00317F18"/>
    <w:pPr>
      <w:spacing w:before="120" w:after="120"/>
      <w:jc w:val="left"/>
    </w:pPr>
    <w:rPr>
      <w:b/>
      <w:bCs/>
      <w:caps/>
    </w:rPr>
  </w:style>
  <w:style w:type="paragraph" w:styleId="23">
    <w:name w:val="toc 2"/>
    <w:basedOn w:val="a"/>
    <w:next w:val="a"/>
    <w:autoRedefine/>
    <w:uiPriority w:val="39"/>
    <w:unhideWhenUsed/>
    <w:rsid w:val="00317F18"/>
    <w:pPr>
      <w:ind w:left="200"/>
      <w:jc w:val="left"/>
    </w:pPr>
    <w:rPr>
      <w:smallCaps/>
    </w:rPr>
  </w:style>
  <w:style w:type="paragraph" w:styleId="31">
    <w:name w:val="toc 3"/>
    <w:basedOn w:val="a"/>
    <w:next w:val="a"/>
    <w:autoRedefine/>
    <w:uiPriority w:val="39"/>
    <w:unhideWhenUsed/>
    <w:rsid w:val="00317F18"/>
    <w:pPr>
      <w:ind w:left="400"/>
      <w:jc w:val="left"/>
    </w:pPr>
    <w:rPr>
      <w:i/>
      <w:iCs/>
    </w:rPr>
  </w:style>
  <w:style w:type="paragraph" w:styleId="41">
    <w:name w:val="toc 4"/>
    <w:basedOn w:val="a"/>
    <w:next w:val="a"/>
    <w:autoRedefine/>
    <w:uiPriority w:val="39"/>
    <w:unhideWhenUsed/>
    <w:rsid w:val="00317F18"/>
    <w:pPr>
      <w:ind w:left="600"/>
      <w:jc w:val="left"/>
    </w:pPr>
    <w:rPr>
      <w:sz w:val="18"/>
      <w:szCs w:val="18"/>
    </w:rPr>
  </w:style>
  <w:style w:type="paragraph" w:styleId="51">
    <w:name w:val="toc 5"/>
    <w:basedOn w:val="a"/>
    <w:next w:val="a"/>
    <w:autoRedefine/>
    <w:uiPriority w:val="39"/>
    <w:unhideWhenUsed/>
    <w:rsid w:val="00317F18"/>
    <w:pPr>
      <w:ind w:left="800"/>
      <w:jc w:val="left"/>
    </w:pPr>
    <w:rPr>
      <w:sz w:val="18"/>
      <w:szCs w:val="18"/>
    </w:rPr>
  </w:style>
  <w:style w:type="paragraph" w:styleId="61">
    <w:name w:val="toc 6"/>
    <w:basedOn w:val="a"/>
    <w:next w:val="a"/>
    <w:autoRedefine/>
    <w:uiPriority w:val="39"/>
    <w:unhideWhenUsed/>
    <w:rsid w:val="00317F18"/>
    <w:pPr>
      <w:ind w:left="1000"/>
      <w:jc w:val="left"/>
    </w:pPr>
    <w:rPr>
      <w:sz w:val="18"/>
      <w:szCs w:val="18"/>
    </w:rPr>
  </w:style>
  <w:style w:type="paragraph" w:styleId="71">
    <w:name w:val="toc 7"/>
    <w:basedOn w:val="a"/>
    <w:next w:val="a"/>
    <w:autoRedefine/>
    <w:uiPriority w:val="39"/>
    <w:unhideWhenUsed/>
    <w:rsid w:val="00317F18"/>
    <w:pPr>
      <w:ind w:left="1200"/>
      <w:jc w:val="left"/>
    </w:pPr>
    <w:rPr>
      <w:sz w:val="18"/>
      <w:szCs w:val="18"/>
    </w:rPr>
  </w:style>
  <w:style w:type="paragraph" w:styleId="81">
    <w:name w:val="toc 8"/>
    <w:basedOn w:val="a"/>
    <w:next w:val="a"/>
    <w:autoRedefine/>
    <w:uiPriority w:val="39"/>
    <w:unhideWhenUsed/>
    <w:rsid w:val="00317F18"/>
    <w:pPr>
      <w:ind w:left="1400"/>
      <w:jc w:val="left"/>
    </w:pPr>
    <w:rPr>
      <w:sz w:val="18"/>
      <w:szCs w:val="18"/>
    </w:rPr>
  </w:style>
  <w:style w:type="paragraph" w:styleId="91">
    <w:name w:val="toc 9"/>
    <w:basedOn w:val="a"/>
    <w:next w:val="a"/>
    <w:autoRedefine/>
    <w:uiPriority w:val="39"/>
    <w:unhideWhenUsed/>
    <w:rsid w:val="00317F18"/>
    <w:pPr>
      <w:ind w:left="1600"/>
      <w:jc w:val="left"/>
    </w:pPr>
    <w:rPr>
      <w:sz w:val="18"/>
      <w:szCs w:val="18"/>
    </w:rPr>
  </w:style>
  <w:style w:type="paragraph" w:styleId="afc">
    <w:name w:val="List Paragraph"/>
    <w:basedOn w:val="a"/>
    <w:uiPriority w:val="34"/>
    <w:rsid w:val="00E67DBC"/>
    <w:pPr>
      <w:ind w:left="720"/>
      <w:contextualSpacing/>
    </w:pPr>
  </w:style>
  <w:style w:type="paragraph" w:styleId="afd">
    <w:name w:val="Normal (Web)"/>
    <w:basedOn w:val="a"/>
    <w:uiPriority w:val="99"/>
    <w:unhideWhenUsed/>
    <w:rsid w:val="00EC56AB"/>
    <w:pPr>
      <w:spacing w:before="100" w:beforeAutospacing="1" w:after="100" w:afterAutospacing="1"/>
      <w:jc w:val="left"/>
    </w:pPr>
    <w:rPr>
      <w:rFonts w:ascii="Times New Roman" w:eastAsiaTheme="minorEastAsia" w:hAnsi="Times New Roman" w:cs="Times New Roman"/>
      <w:szCs w:val="24"/>
    </w:rPr>
  </w:style>
  <w:style w:type="character" w:styleId="afe">
    <w:name w:val="Strong"/>
    <w:basedOn w:val="a1"/>
    <w:uiPriority w:val="22"/>
    <w:qFormat/>
    <w:rsid w:val="00311629"/>
    <w:rPr>
      <w:b/>
      <w:bCs/>
    </w:rPr>
  </w:style>
  <w:style w:type="character" w:customStyle="1" w:styleId="apple-converted-space">
    <w:name w:val="apple-converted-space"/>
    <w:basedOn w:val="a1"/>
    <w:rsid w:val="00311629"/>
  </w:style>
  <w:style w:type="character" w:styleId="aff">
    <w:name w:val="FollowedHyperlink"/>
    <w:basedOn w:val="a1"/>
    <w:uiPriority w:val="99"/>
    <w:semiHidden/>
    <w:unhideWhenUsed/>
    <w:rsid w:val="002210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210039">
      <w:bodyDiv w:val="1"/>
      <w:marLeft w:val="0"/>
      <w:marRight w:val="0"/>
      <w:marTop w:val="0"/>
      <w:marBottom w:val="0"/>
      <w:divBdr>
        <w:top w:val="none" w:sz="0" w:space="0" w:color="auto"/>
        <w:left w:val="none" w:sz="0" w:space="0" w:color="auto"/>
        <w:bottom w:val="none" w:sz="0" w:space="0" w:color="auto"/>
        <w:right w:val="none" w:sz="0" w:space="0" w:color="auto"/>
      </w:divBdr>
    </w:div>
    <w:div w:id="1512717622">
      <w:bodyDiv w:val="1"/>
      <w:marLeft w:val="0"/>
      <w:marRight w:val="0"/>
      <w:marTop w:val="0"/>
      <w:marBottom w:val="0"/>
      <w:divBdr>
        <w:top w:val="none" w:sz="0" w:space="0" w:color="auto"/>
        <w:left w:val="none" w:sz="0" w:space="0" w:color="auto"/>
        <w:bottom w:val="none" w:sz="0" w:space="0" w:color="auto"/>
        <w:right w:val="none" w:sz="0" w:space="0" w:color="auto"/>
      </w:divBdr>
    </w:div>
    <w:div w:id="1605770245">
      <w:bodyDiv w:val="1"/>
      <w:marLeft w:val="0"/>
      <w:marRight w:val="0"/>
      <w:marTop w:val="0"/>
      <w:marBottom w:val="0"/>
      <w:divBdr>
        <w:top w:val="none" w:sz="0" w:space="0" w:color="auto"/>
        <w:left w:val="none" w:sz="0" w:space="0" w:color="auto"/>
        <w:bottom w:val="none" w:sz="0" w:space="0" w:color="auto"/>
        <w:right w:val="none" w:sz="0" w:space="0" w:color="auto"/>
      </w:divBdr>
    </w:div>
    <w:div w:id="1678533487">
      <w:bodyDiv w:val="1"/>
      <w:marLeft w:val="0"/>
      <w:marRight w:val="0"/>
      <w:marTop w:val="0"/>
      <w:marBottom w:val="0"/>
      <w:divBdr>
        <w:top w:val="none" w:sz="0" w:space="0" w:color="auto"/>
        <w:left w:val="none" w:sz="0" w:space="0" w:color="auto"/>
        <w:bottom w:val="none" w:sz="0" w:space="0" w:color="auto"/>
        <w:right w:val="none" w:sz="0" w:space="0" w:color="auto"/>
      </w:divBdr>
    </w:div>
    <w:div w:id="1963875396">
      <w:bodyDiv w:val="1"/>
      <w:marLeft w:val="0"/>
      <w:marRight w:val="0"/>
      <w:marTop w:val="0"/>
      <w:marBottom w:val="0"/>
      <w:divBdr>
        <w:top w:val="none" w:sz="0" w:space="0" w:color="auto"/>
        <w:left w:val="none" w:sz="0" w:space="0" w:color="auto"/>
        <w:bottom w:val="none" w:sz="0" w:space="0" w:color="auto"/>
        <w:right w:val="none" w:sz="0" w:space="0" w:color="auto"/>
      </w:divBdr>
    </w:div>
    <w:div w:id="2100591595">
      <w:bodyDiv w:val="1"/>
      <w:marLeft w:val="0"/>
      <w:marRight w:val="0"/>
      <w:marTop w:val="0"/>
      <w:marBottom w:val="0"/>
      <w:divBdr>
        <w:top w:val="none" w:sz="0" w:space="0" w:color="auto"/>
        <w:left w:val="none" w:sz="0" w:space="0" w:color="auto"/>
        <w:bottom w:val="none" w:sz="0" w:space="0" w:color="auto"/>
        <w:right w:val="none" w:sz="0" w:space="0" w:color="auto"/>
      </w:divBdr>
      <w:divsChild>
        <w:div w:id="1315724714">
          <w:marLeft w:val="-60"/>
          <w:marRight w:val="0"/>
          <w:marTop w:val="0"/>
          <w:marBottom w:val="0"/>
          <w:divBdr>
            <w:top w:val="none" w:sz="0" w:space="0" w:color="auto"/>
            <w:left w:val="none" w:sz="0" w:space="0" w:color="auto"/>
            <w:bottom w:val="none" w:sz="0" w:space="0" w:color="auto"/>
            <w:right w:val="none" w:sz="0" w:space="0" w:color="auto"/>
          </w:divBdr>
          <w:divsChild>
            <w:div w:id="134331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star-force.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facebook.com/StarForceCompany" TargetMode="External"/><Relationship Id="rId4" Type="http://schemas.openxmlformats.org/officeDocument/2006/relationships/settings" Target="settings.xml"/><Relationship Id="rId9" Type="http://schemas.openxmlformats.org/officeDocument/2006/relationships/hyperlink" Target="http://www.star-force.ru"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file:///\\dc2\data\Public\SF\Marketing%20and%20PR%20department\Marketing\Letterhead\Rus\www.starforce.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9E79C-5E26-42B2-A402-7DC7C0B8D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489</Words>
  <Characters>2788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Название документа</vt:lpstr>
    </vt:vector>
  </TitlesOfParts>
  <Company>StarForce</Company>
  <LinksUpToDate>false</LinksUpToDate>
  <CharactersWithSpaces>3271</CharactersWithSpaces>
  <SharedDoc>false</SharedDoc>
  <HLinks>
    <vt:vector size="12" baseType="variant">
      <vt:variant>
        <vt:i4>1048629</vt:i4>
      </vt:variant>
      <vt:variant>
        <vt:i4>14</vt:i4>
      </vt:variant>
      <vt:variant>
        <vt:i4>0</vt:i4>
      </vt:variant>
      <vt:variant>
        <vt:i4>5</vt:i4>
      </vt:variant>
      <vt:variant>
        <vt:lpwstr/>
      </vt:variant>
      <vt:variant>
        <vt:lpwstr>_Toc291229450</vt:lpwstr>
      </vt:variant>
      <vt:variant>
        <vt:i4>4390997</vt:i4>
      </vt:variant>
      <vt:variant>
        <vt:i4>0</vt:i4>
      </vt:variant>
      <vt:variant>
        <vt:i4>0</vt:i4>
      </vt:variant>
      <vt:variant>
        <vt:i4>5</vt:i4>
      </vt:variant>
      <vt:variant>
        <vt:lpwstr>http://www.star-force.ru/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Название документа</dc:title>
  <dc:creator>Evgeny Brazhnikov</dc:creator>
  <cp:keywords>Код документа (PROJ-DOC-NN)</cp:keywords>
  <dc:description>Название проекта или процессной группы</dc:description>
  <cp:lastModifiedBy>Pavel Korobov</cp:lastModifiedBy>
  <cp:revision>23</cp:revision>
  <cp:lastPrinted>2015-10-06T13:18:00Z</cp:lastPrinted>
  <dcterms:created xsi:type="dcterms:W3CDTF">2015-10-08T14:16:00Z</dcterms:created>
  <dcterms:modified xsi:type="dcterms:W3CDTF">2016-04-07T09:31:00Z</dcterms:modified>
</cp:coreProperties>
</file>