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8" w:rsidRDefault="00E36CC8" w:rsidP="004F1CCA">
      <w:pPr>
        <w:spacing w:after="0" w:line="240" w:lineRule="auto"/>
        <w:rPr>
          <w:noProof/>
          <w:color w:val="1F497D"/>
          <w:lang w:eastAsia="ru-RU"/>
        </w:rPr>
      </w:pPr>
      <w:r>
        <w:rPr>
          <w:rFonts w:ascii="Tahoma" w:hAnsi="Tahoma"/>
          <w:noProof/>
          <w:lang w:eastAsia="ru-RU"/>
        </w:rPr>
        <w:drawing>
          <wp:inline distT="0" distB="0" distL="0" distR="0">
            <wp:extent cx="1426845" cy="774065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1F497D"/>
          <w:sz w:val="24"/>
          <w:szCs w:val="24"/>
        </w:rPr>
        <w:t xml:space="preserve">                </w:t>
      </w:r>
      <w:r>
        <w:rPr>
          <w:noProof/>
          <w:color w:val="1F497D"/>
          <w:lang w:eastAsia="ru-RU"/>
        </w:rPr>
        <w:t xml:space="preserve">                                                             </w:t>
      </w:r>
      <w:r>
        <w:rPr>
          <w:noProof/>
          <w:color w:val="1F497D"/>
          <w:lang w:eastAsia="ru-RU"/>
        </w:rPr>
        <w:drawing>
          <wp:inline distT="0" distB="0" distL="0" distR="0" wp14:anchorId="0716FDCB" wp14:editId="18130E25">
            <wp:extent cx="509270" cy="690245"/>
            <wp:effectExtent l="0" t="0" r="5080" b="0"/>
            <wp:docPr id="4" name="Рисунок 4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C8" w:rsidRPr="000D22C3" w:rsidRDefault="00E36CC8" w:rsidP="004F1CCA">
      <w:pPr>
        <w:spacing w:after="0" w:line="240" w:lineRule="auto"/>
        <w:rPr>
          <w:noProof/>
          <w:color w:val="1F497D"/>
          <w:sz w:val="24"/>
          <w:szCs w:val="24"/>
          <w:lang w:eastAsia="ru-RU"/>
        </w:rPr>
      </w:pPr>
      <w:r w:rsidRPr="000D22C3">
        <w:rPr>
          <w:noProof/>
          <w:color w:val="1F497D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D22C3">
        <w:rPr>
          <w:noProof/>
          <w:color w:val="1F497D"/>
          <w:sz w:val="24"/>
          <w:szCs w:val="24"/>
          <w:lang w:eastAsia="ru-RU"/>
        </w:rPr>
        <w:t xml:space="preserve">       </w:t>
      </w:r>
      <w:r w:rsidRPr="000D22C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УПРАВЛЕНИЕ</w:t>
      </w:r>
      <w:r w:rsidRPr="000D22C3">
        <w:rPr>
          <w:noProof/>
          <w:color w:val="1F497D"/>
          <w:sz w:val="24"/>
          <w:szCs w:val="24"/>
          <w:lang w:eastAsia="ru-RU"/>
        </w:rPr>
        <w:t xml:space="preserve"> </w:t>
      </w:r>
    </w:p>
    <w:p w:rsidR="00E36CC8" w:rsidRPr="000D22C3" w:rsidRDefault="00E36CC8" w:rsidP="004F1CCA">
      <w:pPr>
        <w:spacing w:after="0" w:line="240" w:lineRule="auto"/>
        <w:rPr>
          <w:b/>
          <w:color w:val="1F497D"/>
          <w:sz w:val="24"/>
          <w:szCs w:val="24"/>
        </w:rPr>
      </w:pPr>
      <w:r w:rsidRPr="000D22C3">
        <w:rPr>
          <w:noProof/>
          <w:color w:val="1F497D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D22C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ГОСУДАРСТВЕННОЙ ЖИЛИЩНОЙ</w:t>
      </w:r>
    </w:p>
    <w:p w:rsidR="00E36CC8" w:rsidRPr="000D22C3" w:rsidRDefault="00E36CC8" w:rsidP="004F1CCA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0D22C3">
        <w:rPr>
          <w:b/>
          <w:color w:val="1F497D"/>
          <w:sz w:val="24"/>
          <w:szCs w:val="24"/>
        </w:rPr>
        <w:t xml:space="preserve">                                                                          </w:t>
      </w:r>
      <w:r w:rsidR="000D22C3">
        <w:rPr>
          <w:b/>
          <w:color w:val="1F497D"/>
          <w:sz w:val="24"/>
          <w:szCs w:val="24"/>
        </w:rPr>
        <w:t xml:space="preserve">         </w:t>
      </w:r>
      <w:r w:rsidRPr="000D22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ИНСПЕКЦИИ ОРЛОВСКОЙ ОБЛАСТИ                                                                                                                                                                                                         </w:t>
      </w:r>
    </w:p>
    <w:p w:rsidR="00E36CC8" w:rsidRDefault="00E36CC8" w:rsidP="004F1CCA">
      <w:pPr>
        <w:spacing w:after="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  <w:u w:val="thick"/>
        </w:rPr>
        <w:t xml:space="preserve">   </w:t>
      </w:r>
      <w:r>
        <w:rPr>
          <w:b/>
          <w:color w:val="1F497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36CC8" w:rsidRDefault="00E36CC8" w:rsidP="004F1CCA">
      <w:pPr>
        <w:spacing w:after="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36CC8" w:rsidRDefault="00E36CC8" w:rsidP="004F1CCA">
      <w:pPr>
        <w:spacing w:after="0" w:line="240" w:lineRule="auto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36CC8" w:rsidRPr="00E36CC8" w:rsidRDefault="00E36CC8" w:rsidP="00E3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C8">
        <w:rPr>
          <w:rFonts w:ascii="Times New Roman" w:hAnsi="Times New Roman" w:cs="Times New Roman"/>
          <w:b/>
          <w:sz w:val="28"/>
          <w:szCs w:val="28"/>
        </w:rPr>
        <w:t xml:space="preserve">В Орловской области проходят рейды по отключению абонентов за отсутствие договоров на техническое обслуживание </w:t>
      </w:r>
      <w:proofErr w:type="gramStart"/>
      <w:r w:rsidRPr="00E36CC8">
        <w:rPr>
          <w:rFonts w:ascii="Times New Roman" w:hAnsi="Times New Roman" w:cs="Times New Roman"/>
          <w:b/>
          <w:sz w:val="28"/>
          <w:szCs w:val="28"/>
        </w:rPr>
        <w:t>и  самовольный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перенос  газового оборудования</w:t>
      </w:r>
    </w:p>
    <w:p w:rsidR="00E36CC8" w:rsidRPr="00E36CC8" w:rsidRDefault="00E36CC8" w:rsidP="00E3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CC8" w:rsidRP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В Орле проходят проверки газового оборудования в квартирах горожан. Рейд по проверке состояния газового оборудования в домах жителей г. Орла специалисты компании ООО «Газпром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Орёл», АО «Газпром газораспределение Орел» провели совместно с сотрудниками Управления государственной жилищной инспекции Орловской области. </w:t>
      </w:r>
    </w:p>
    <w:p w:rsidR="00E36CC8" w:rsidRP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>В ходе рейда проверялось состояние газового оборудования, а также наличие договора о техническом обслуживании. Специалисты газовой компании также проводили гражданам дополнительный инструктаж по правилам безопасного использования газа в быту с вручением тематических памяток.</w:t>
      </w:r>
    </w:p>
    <w:p w:rsidR="00E36CC8" w:rsidRP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A42EF2">
        <w:rPr>
          <w:rFonts w:ascii="Times New Roman" w:hAnsi="Times New Roman" w:cs="Times New Roman"/>
          <w:sz w:val="24"/>
          <w:szCs w:val="24"/>
        </w:rPr>
        <w:t xml:space="preserve"> № 75,</w:t>
      </w:r>
      <w:r w:rsidRPr="00E36CC8">
        <w:rPr>
          <w:rFonts w:ascii="Times New Roman" w:hAnsi="Times New Roman" w:cs="Times New Roman"/>
          <w:sz w:val="24"/>
          <w:szCs w:val="24"/>
        </w:rPr>
        <w:t xml:space="preserve"> дома № 127 </w:t>
      </w:r>
      <w:r w:rsidR="00A42EF2">
        <w:rPr>
          <w:rFonts w:ascii="Times New Roman" w:hAnsi="Times New Roman" w:cs="Times New Roman"/>
          <w:sz w:val="24"/>
          <w:szCs w:val="24"/>
        </w:rPr>
        <w:t>по ул. Комсомольская, в Орле</w:t>
      </w:r>
      <w:r w:rsidRPr="00E36CC8">
        <w:rPr>
          <w:rFonts w:ascii="Times New Roman" w:hAnsi="Times New Roman" w:cs="Times New Roman"/>
          <w:sz w:val="24"/>
          <w:szCs w:val="24"/>
        </w:rPr>
        <w:t xml:space="preserve">, которую посетили проверяющие, выяснилось, что собственники жилья в </w:t>
      </w:r>
      <w:proofErr w:type="gramStart"/>
      <w:r w:rsidRPr="00E36CC8">
        <w:rPr>
          <w:rFonts w:ascii="Times New Roman" w:hAnsi="Times New Roman" w:cs="Times New Roman"/>
          <w:sz w:val="24"/>
          <w:szCs w:val="24"/>
        </w:rPr>
        <w:t>МКД  безответственно</w:t>
      </w:r>
      <w:proofErr w:type="gramEnd"/>
      <w:r w:rsidRPr="00E36CC8">
        <w:rPr>
          <w:rFonts w:ascii="Times New Roman" w:hAnsi="Times New Roman" w:cs="Times New Roman"/>
          <w:sz w:val="24"/>
          <w:szCs w:val="24"/>
        </w:rPr>
        <w:t xml:space="preserve"> относятся к безопасной эксплуатации газовых приборов. Кроме того, сотрудником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было установлено, что в квартире был осуществлен самовольный перенос газового оборудования. Самовольный перенос газового оборудования и его </w:t>
      </w:r>
      <w:r w:rsidR="00AB6E01" w:rsidRPr="00E36CC8">
        <w:rPr>
          <w:rFonts w:ascii="Times New Roman" w:hAnsi="Times New Roman" w:cs="Times New Roman"/>
          <w:sz w:val="24"/>
          <w:szCs w:val="24"/>
        </w:rPr>
        <w:t>эксплуатация, создает</w:t>
      </w:r>
      <w:r w:rsidRPr="00E36CC8">
        <w:rPr>
          <w:rFonts w:ascii="Times New Roman" w:hAnsi="Times New Roman" w:cs="Times New Roman"/>
          <w:sz w:val="24"/>
          <w:szCs w:val="24"/>
        </w:rPr>
        <w:t xml:space="preserve"> серьезную опасность для жизни не только собственников жилья данной квартиры, но и для жителей всего дома в целом. Договор на техническое обслуживание внутриквартирного газового </w:t>
      </w:r>
      <w:r w:rsidR="00AB6E01" w:rsidRPr="00E36CC8">
        <w:rPr>
          <w:rFonts w:ascii="Times New Roman" w:hAnsi="Times New Roman" w:cs="Times New Roman"/>
          <w:sz w:val="24"/>
          <w:szCs w:val="24"/>
        </w:rPr>
        <w:t>оборудования не</w:t>
      </w:r>
      <w:r w:rsidRPr="00E36CC8">
        <w:rPr>
          <w:rFonts w:ascii="Times New Roman" w:hAnsi="Times New Roman" w:cs="Times New Roman"/>
          <w:sz w:val="24"/>
          <w:szCs w:val="24"/>
        </w:rPr>
        <w:t xml:space="preserve"> был заключен, а задолженность за потребленный энергоресурс превысила более 90 тысяч рублей.</w:t>
      </w:r>
    </w:p>
    <w:p w:rsidR="00E36CC8" w:rsidRP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газовики в присутствии сотрудника жилищной инспекции, приостановили газоснабжение абонента до устранения нарушений, заключения договора на техническое обслуживание и погашение долга. Сотрудником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был составлен акт </w:t>
      </w:r>
      <w:r w:rsidR="00AB6E01">
        <w:rPr>
          <w:rFonts w:ascii="Times New Roman" w:hAnsi="Times New Roman" w:cs="Times New Roman"/>
          <w:sz w:val="24"/>
          <w:szCs w:val="24"/>
        </w:rPr>
        <w:t>обследования внутриквартирного газового оборудования.</w:t>
      </w:r>
    </w:p>
    <w:p w:rsid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По причине отсутствия договора на ТО ВКГО в ходе рейда была приостановлена подача газа </w:t>
      </w:r>
      <w:r w:rsidR="00AB6E01">
        <w:rPr>
          <w:rFonts w:ascii="Times New Roman" w:hAnsi="Times New Roman" w:cs="Times New Roman"/>
          <w:sz w:val="24"/>
          <w:szCs w:val="24"/>
        </w:rPr>
        <w:t>в</w:t>
      </w:r>
      <w:r w:rsidRPr="00E36CC8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AB6E01">
        <w:rPr>
          <w:rFonts w:ascii="Times New Roman" w:hAnsi="Times New Roman" w:cs="Times New Roman"/>
          <w:sz w:val="24"/>
          <w:szCs w:val="24"/>
        </w:rPr>
        <w:t>е № 22, дома №235 по у</w:t>
      </w:r>
      <w:r w:rsidRPr="00E36CC8">
        <w:rPr>
          <w:rFonts w:ascii="Times New Roman" w:hAnsi="Times New Roman" w:cs="Times New Roman"/>
          <w:sz w:val="24"/>
          <w:szCs w:val="24"/>
        </w:rPr>
        <w:t xml:space="preserve">лице Комсомольская в г. Орле. Кроме того, </w:t>
      </w:r>
      <w:proofErr w:type="gramStart"/>
      <w:r w:rsidRPr="00E36CC8">
        <w:rPr>
          <w:rFonts w:ascii="Times New Roman" w:hAnsi="Times New Roman" w:cs="Times New Roman"/>
          <w:sz w:val="24"/>
          <w:szCs w:val="24"/>
        </w:rPr>
        <w:t>собственнику  было</w:t>
      </w:r>
      <w:proofErr w:type="gramEnd"/>
      <w:r w:rsidRPr="00E36CC8">
        <w:rPr>
          <w:rFonts w:ascii="Times New Roman" w:hAnsi="Times New Roman" w:cs="Times New Roman"/>
          <w:sz w:val="24"/>
          <w:szCs w:val="24"/>
        </w:rPr>
        <w:t xml:space="preserve"> выдано предписание о переустановке газового оборудования для обеспечения беспрепятственного подхода к оборудованию для его эксплуатации. </w:t>
      </w:r>
    </w:p>
    <w:p w:rsidR="00AB6E01" w:rsidRPr="00E36CC8" w:rsidRDefault="00AB6E01" w:rsidP="00AB6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01">
        <w:rPr>
          <w:rFonts w:ascii="Times New Roman" w:hAnsi="Times New Roman" w:cs="Times New Roman"/>
          <w:sz w:val="24"/>
          <w:szCs w:val="24"/>
        </w:rPr>
        <w:t xml:space="preserve">Сотрудником </w:t>
      </w:r>
      <w:proofErr w:type="spellStart"/>
      <w:r w:rsidRPr="00AB6E01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Pr="00AB6E01">
        <w:rPr>
          <w:rFonts w:ascii="Times New Roman" w:hAnsi="Times New Roman" w:cs="Times New Roman"/>
          <w:sz w:val="24"/>
          <w:szCs w:val="24"/>
        </w:rPr>
        <w:t xml:space="preserve"> был составлен акт обследования внутриквартирного газового оборудования.</w:t>
      </w:r>
    </w:p>
    <w:p w:rsidR="00E36CC8" w:rsidRPr="00E36CC8" w:rsidRDefault="00E36CC8" w:rsidP="00E36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Во время рейда проверены проблемные квартиры более чем десятка многоквартирных домов. Одна из главных проблем, с которой столкнулись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жилинспекторы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и газовики — отсутствие доступа к оборудованию. Потребители газа не пускали специалистов газовой службы в квартиры, пренебрегая своей прямой обязанностью обеспечивать безопасную эксплуатацию газового оборудования, своевременно заключив договор о техническом обслуживании и ремонте внутриквартирного газового оборудования (ТО ВКГО) и не препятствуя его реализации. В ходе рейда по пяти квартирам были составлены акты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CC8" w:rsidRPr="00E36CC8" w:rsidRDefault="000D22C3" w:rsidP="000D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надежности газового оборудования</w:t>
      </w:r>
      <w:r w:rsidR="00E36CC8" w:rsidRPr="00E36CC8">
        <w:rPr>
          <w:rFonts w:ascii="Times New Roman" w:hAnsi="Times New Roman" w:cs="Times New Roman"/>
          <w:sz w:val="24"/>
          <w:szCs w:val="24"/>
        </w:rPr>
        <w:t xml:space="preserve"> в одной из таких квартир по улице Комсомольской в доме №131 сомневаются беспокойные соседи, они и бьют тревогу. </w:t>
      </w:r>
    </w:p>
    <w:p w:rsidR="00E36CC8" w:rsidRPr="00E36CC8" w:rsidRDefault="00E36CC8" w:rsidP="000D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- Много лет в этой квартире хозяин живет один и редко здесь появляется, – говорит газовикам жительница дома Л. -  Мы знаем, что квартира запущена, вода и свет в ней давно отключены, зловонный запах и горы мусора у двери. Мы даже неоднократно вызывали службу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>, чтобы провели дезинфекцию помещения. Такие соседи нас очень беспокоят, ведь мы тоже здесь живем и не уверены, что колонка или плита в этой квартире рабочие и там нет утечки газа.</w:t>
      </w:r>
    </w:p>
    <w:p w:rsidR="00E36CC8" w:rsidRPr="00E36CC8" w:rsidRDefault="00E36CC8" w:rsidP="000D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- В многоквартирном доме соблюдение всех правил эксплуатации и заключение договора на ТО ВКГО особенно важно, так как от того, насколько соблюдает правила безопасного пользования газом, зависит безопасность всего многоквартирного дома», — подчеркнул инженер отдела по работе с населением ООО «Газпром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Орёл» по Заводскому району г. Орла Андрей Овчинников. - Отключение – это крайняя мера воздействия на недобросовестных абонентов. Мы всегда проводим большую подготовительную работу: звоним, пишем, убеждаем погасить задолженность и заключить договор на ТО, напоминаем про большие штрафы, </w:t>
      </w:r>
      <w:proofErr w:type="gramStart"/>
      <w:r w:rsidRPr="00E36C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36CC8">
        <w:rPr>
          <w:rFonts w:ascii="Times New Roman" w:hAnsi="Times New Roman" w:cs="Times New Roman"/>
          <w:sz w:val="24"/>
          <w:szCs w:val="24"/>
        </w:rPr>
        <w:t xml:space="preserve"> если это не помогает – вынуждены прекращать поставку газа.</w:t>
      </w:r>
    </w:p>
    <w:p w:rsidR="00E36CC8" w:rsidRPr="00E36CC8" w:rsidRDefault="00E36CC8" w:rsidP="000D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>Орловские газовики для предотвращения несчастных случаев при использовании газа в быту направила абонентам более 1000 уведомлений о предстоящей приостановке подачи топлива из-за отсутствия договоров о техническом обслуживании и ремонте внутридомового газового оборудования и отказа в допуске специалистов в помещение для проведения работ. Напомним, что в соответствии с действующим законодательством, отсутствие у абонента договора на ТО ВДГО, отказ в допуске специалиста в помещение для проведения техобслуживания являются основанием для приостановления поставки газа. Причем поставщик вправе принять эти меры даже при отсутствии долгов и своевременной оплате за природный газ.</w:t>
      </w:r>
    </w:p>
    <w:p w:rsidR="00E36CC8" w:rsidRDefault="00E36CC8" w:rsidP="000D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CC8">
        <w:rPr>
          <w:rFonts w:ascii="Times New Roman" w:hAnsi="Times New Roman" w:cs="Times New Roman"/>
          <w:sz w:val="24"/>
          <w:szCs w:val="24"/>
        </w:rPr>
        <w:t xml:space="preserve">В целом по Орловской области из 350 тысяч абонентов – физических лиц, договоров ТО ВКГО нет у 30 тысяч абонентов. Таким образом, у 10% с лишним потребителей природного газа в регионе не проводится положенное по закону техобслуживание и ремонт газового оборудования, что чревато возникновением ЧП. В </w:t>
      </w:r>
      <w:proofErr w:type="gramStart"/>
      <w:r w:rsidRPr="00E36CC8">
        <w:rPr>
          <w:rFonts w:ascii="Times New Roman" w:hAnsi="Times New Roman" w:cs="Times New Roman"/>
          <w:sz w:val="24"/>
          <w:szCs w:val="24"/>
        </w:rPr>
        <w:t>Орле  договоров</w:t>
      </w:r>
      <w:proofErr w:type="gramEnd"/>
      <w:r w:rsidRPr="00E36CC8">
        <w:rPr>
          <w:rFonts w:ascii="Times New Roman" w:hAnsi="Times New Roman" w:cs="Times New Roman"/>
          <w:sz w:val="24"/>
          <w:szCs w:val="24"/>
        </w:rPr>
        <w:t xml:space="preserve"> ТО ВДГО не имеют 8% абонентов." Компания «Газпром </w:t>
      </w:r>
      <w:proofErr w:type="spellStart"/>
      <w:r w:rsidRPr="00E36CC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E36CC8">
        <w:rPr>
          <w:rFonts w:ascii="Times New Roman" w:hAnsi="Times New Roman" w:cs="Times New Roman"/>
          <w:sz w:val="24"/>
          <w:szCs w:val="24"/>
        </w:rPr>
        <w:t xml:space="preserve"> Орёл» призывает своих потребителей в кратчайшие сроки заключить договоры ТО ВКГО со специализированной газовой организацией. Одной из таких специализированных организаций является АО «Газпром газораспределение Орёл».</w:t>
      </w:r>
    </w:p>
    <w:p w:rsidR="00AB6E01" w:rsidRPr="00E36CC8" w:rsidRDefault="00AB6E01" w:rsidP="000D2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CC8" w:rsidRPr="00E36CC8" w:rsidRDefault="00E36CC8" w:rsidP="004F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CC8" w:rsidRPr="00E3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5"/>
    <w:rsid w:val="000D22C3"/>
    <w:rsid w:val="00105121"/>
    <w:rsid w:val="00143618"/>
    <w:rsid w:val="002D5208"/>
    <w:rsid w:val="004438B6"/>
    <w:rsid w:val="004E0161"/>
    <w:rsid w:val="004F1CCA"/>
    <w:rsid w:val="00556F8A"/>
    <w:rsid w:val="00875F5C"/>
    <w:rsid w:val="008D78D8"/>
    <w:rsid w:val="00970C1D"/>
    <w:rsid w:val="00A061A5"/>
    <w:rsid w:val="00A42EF2"/>
    <w:rsid w:val="00AB6E01"/>
    <w:rsid w:val="00D33B6F"/>
    <w:rsid w:val="00E15BAF"/>
    <w:rsid w:val="00E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71B2-9B0D-490B-B434-2119158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1A5"/>
    <w:rPr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A061A5"/>
    <w:rPr>
      <w:b/>
      <w:bCs/>
    </w:rPr>
  </w:style>
  <w:style w:type="paragraph" w:styleId="a5">
    <w:name w:val="Normal (Web)"/>
    <w:basedOn w:val="a"/>
    <w:uiPriority w:val="99"/>
    <w:semiHidden/>
    <w:unhideWhenUsed/>
    <w:rsid w:val="00A0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61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Юрий Иванович Горьков</cp:lastModifiedBy>
  <cp:revision>2</cp:revision>
  <dcterms:created xsi:type="dcterms:W3CDTF">2017-06-08T06:19:00Z</dcterms:created>
  <dcterms:modified xsi:type="dcterms:W3CDTF">2017-06-08T06:19:00Z</dcterms:modified>
</cp:coreProperties>
</file>