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E" w:rsidRDefault="002F18DE" w:rsidP="00445436">
      <w:pPr>
        <w:jc w:val="right"/>
        <w:rPr>
          <w:b/>
        </w:rPr>
      </w:pPr>
      <w:r>
        <w:rPr>
          <w:b/>
        </w:rPr>
        <w:t>Пресс-релиз</w:t>
      </w:r>
    </w:p>
    <w:p w:rsidR="002F18DE" w:rsidRDefault="003B59B3" w:rsidP="002F18DE">
      <w:pPr>
        <w:jc w:val="right"/>
        <w:rPr>
          <w:b/>
        </w:rPr>
      </w:pPr>
      <w:r>
        <w:rPr>
          <w:b/>
        </w:rPr>
        <w:t xml:space="preserve"> 23 </w:t>
      </w:r>
      <w:r w:rsidR="002F18DE">
        <w:rPr>
          <w:b/>
        </w:rPr>
        <w:t>ноября 2017 г.</w:t>
      </w:r>
    </w:p>
    <w:p w:rsidR="002F18DE" w:rsidRDefault="002F18DE" w:rsidP="00B368A2">
      <w:pPr>
        <w:rPr>
          <w:b/>
        </w:rPr>
      </w:pPr>
    </w:p>
    <w:p w:rsidR="003B59B3" w:rsidRPr="003B59B3" w:rsidRDefault="003B59B3" w:rsidP="003B59B3">
      <w:pPr>
        <w:jc w:val="center"/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</w:pPr>
      <w:r w:rsidRPr="00764EBE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 xml:space="preserve">INTACT оснастил </w:t>
      </w:r>
      <w:r w:rsidRPr="003B59B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аудиторный фонд Технопарка</w:t>
      </w:r>
      <w:r w:rsidR="003A078C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A078C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B71FDE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Сколково</w:t>
      </w:r>
      <w:r w:rsidR="003A078C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B71FDE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59B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современным мультимедийным оборудованием</w:t>
      </w:r>
    </w:p>
    <w:p w:rsidR="00872FFE" w:rsidRDefault="00872FFE" w:rsidP="003B59B3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 w:rsidRPr="00872FFE">
        <w:rPr>
          <w:rFonts w:eastAsia="Times New Roman" w:cstheme="minorHAnsi"/>
          <w:i/>
          <w:lang w:eastAsia="ru-RU"/>
        </w:rPr>
        <w:t xml:space="preserve">Компания INTACT оснастила </w:t>
      </w:r>
      <w:r w:rsidR="003B59B3" w:rsidRPr="003B59B3">
        <w:rPr>
          <w:rFonts w:eastAsia="Times New Roman" w:cstheme="minorHAnsi"/>
          <w:i/>
          <w:lang w:eastAsia="ru-RU"/>
        </w:rPr>
        <w:t>аудитории «Технопарка» в Сколково</w:t>
      </w:r>
      <w:r w:rsidR="003B59B3">
        <w:rPr>
          <w:rFonts w:eastAsia="Times New Roman" w:cstheme="minorHAnsi"/>
          <w:i/>
          <w:lang w:eastAsia="ru-RU"/>
        </w:rPr>
        <w:t xml:space="preserve"> </w:t>
      </w:r>
      <w:r w:rsidR="003B59B3" w:rsidRPr="003B59B3">
        <w:rPr>
          <w:rFonts w:eastAsia="Times New Roman" w:cstheme="minorHAnsi"/>
          <w:i/>
          <w:lang w:eastAsia="ru-RU"/>
        </w:rPr>
        <w:t>мультимедийным оборудованием</w:t>
      </w:r>
      <w:r w:rsidR="003B59B3">
        <w:rPr>
          <w:rFonts w:eastAsia="Times New Roman" w:cstheme="minorHAnsi"/>
          <w:i/>
          <w:lang w:eastAsia="ru-RU"/>
        </w:rPr>
        <w:t xml:space="preserve"> </w:t>
      </w:r>
      <w:r w:rsidRPr="00872FFE">
        <w:rPr>
          <w:rFonts w:eastAsia="Times New Roman" w:cstheme="minorHAnsi"/>
          <w:i/>
          <w:lang w:eastAsia="ru-RU"/>
        </w:rPr>
        <w:t xml:space="preserve">для проведения обучающих мероприятий и конференций. Мультимедийный контент на мероприятиях Технопарка стал доступен как присутствующим в зале, так и </w:t>
      </w:r>
      <w:r w:rsidR="003B59B3">
        <w:rPr>
          <w:rFonts w:eastAsia="Times New Roman" w:cstheme="minorHAnsi"/>
          <w:i/>
          <w:lang w:eastAsia="ru-RU"/>
        </w:rPr>
        <w:t>онлайн – для удаленных участников</w:t>
      </w:r>
      <w:r w:rsidRPr="00872FFE">
        <w:rPr>
          <w:rFonts w:eastAsia="Times New Roman" w:cstheme="minorHAnsi"/>
          <w:i/>
          <w:lang w:eastAsia="ru-RU"/>
        </w:rPr>
        <w:t>. В 15 переговорных комнатах «Технопарка» смонтировано оборудование видеоконференцсвязи для проведения совещаний с удаленными участниками.</w:t>
      </w:r>
    </w:p>
    <w:p w:rsidR="00872FFE" w:rsidRPr="00872FFE" w:rsidRDefault="00872FFE" w:rsidP="00872FFE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872FFE">
        <w:rPr>
          <w:rFonts w:eastAsia="Times New Roman" w:cstheme="minorHAnsi"/>
          <w:lang w:eastAsia="ru-RU"/>
        </w:rPr>
        <w:t>Перед командой INTACT стояла цель</w:t>
      </w:r>
      <w:r w:rsidR="003B59B3">
        <w:rPr>
          <w:rFonts w:eastAsia="Times New Roman" w:cstheme="minorHAnsi"/>
          <w:lang w:eastAsia="ru-RU"/>
        </w:rPr>
        <w:t xml:space="preserve"> - за </w:t>
      </w:r>
      <w:r w:rsidR="006A4665">
        <w:rPr>
          <w:rFonts w:eastAsia="Times New Roman" w:cstheme="minorHAnsi"/>
          <w:lang w:eastAsia="ru-RU"/>
        </w:rPr>
        <w:t>3,5</w:t>
      </w:r>
      <w:r w:rsidR="003B59B3">
        <w:rPr>
          <w:rFonts w:eastAsia="Times New Roman" w:cstheme="minorHAnsi"/>
          <w:lang w:eastAsia="ru-RU"/>
        </w:rPr>
        <w:t xml:space="preserve"> месяца </w:t>
      </w:r>
      <w:r w:rsidRPr="00872FFE">
        <w:rPr>
          <w:rFonts w:eastAsia="Times New Roman" w:cstheme="minorHAnsi"/>
          <w:lang w:eastAsia="ru-RU"/>
        </w:rPr>
        <w:t xml:space="preserve">оснастить мультимедийным </w:t>
      </w:r>
      <w:r w:rsidR="006A4665">
        <w:rPr>
          <w:rFonts w:eastAsia="Times New Roman" w:cstheme="minorHAnsi"/>
          <w:lang w:eastAsia="ru-RU"/>
        </w:rPr>
        <w:t>оборудованием конференц-зал на 2</w:t>
      </w:r>
      <w:r w:rsidRPr="00872FFE">
        <w:rPr>
          <w:rFonts w:eastAsia="Times New Roman" w:cstheme="minorHAnsi"/>
          <w:lang w:eastAsia="ru-RU"/>
        </w:rPr>
        <w:t xml:space="preserve">00 человек, а в пятнадцати переговорных комнатах смонтировать </w:t>
      </w:r>
      <w:r w:rsidRPr="00F97AE3">
        <w:rPr>
          <w:rFonts w:eastAsia="Times New Roman" w:cstheme="minorHAnsi"/>
          <w:iCs/>
          <w:lang w:eastAsia="ru-RU"/>
        </w:rPr>
        <w:t>системы</w:t>
      </w:r>
      <w:r w:rsidRPr="00872FFE">
        <w:rPr>
          <w:rFonts w:eastAsia="Times New Roman" w:cstheme="minorHAnsi"/>
          <w:lang w:eastAsia="ru-RU"/>
        </w:rPr>
        <w:t xml:space="preserve"> для видеоконференций. При этом, Технопарк</w:t>
      </w:r>
      <w:r w:rsidR="003A078C">
        <w:rPr>
          <w:rFonts w:eastAsia="Times New Roman" w:cstheme="minorHAnsi"/>
          <w:lang w:eastAsia="ru-RU"/>
        </w:rPr>
        <w:t xml:space="preserve"> </w:t>
      </w:r>
      <w:r w:rsidRPr="00872FFE">
        <w:rPr>
          <w:rFonts w:eastAsia="Times New Roman" w:cstheme="minorHAnsi"/>
          <w:lang w:eastAsia="ru-RU"/>
        </w:rPr>
        <w:t>не прекращал работу</w:t>
      </w:r>
      <w:r w:rsidR="00521FE1">
        <w:rPr>
          <w:rFonts w:eastAsia="Times New Roman" w:cstheme="minorHAnsi"/>
          <w:lang w:eastAsia="ru-RU"/>
        </w:rPr>
        <w:t>. М</w:t>
      </w:r>
      <w:r w:rsidRPr="00872FFE">
        <w:rPr>
          <w:rFonts w:eastAsia="Times New Roman" w:cstheme="minorHAnsi"/>
          <w:lang w:eastAsia="ru-RU"/>
        </w:rPr>
        <w:t xml:space="preserve">онтаж, настройку и тестирование оборудования приходилось вести в нерабочее время или между мероприятиями. Уложиться в срок помог детальный план работ и решение привлекать дополнительные силы для монтажа </w:t>
      </w:r>
      <w:r w:rsidRPr="00F97AE3">
        <w:rPr>
          <w:rFonts w:eastAsia="Times New Roman" w:cstheme="minorHAnsi"/>
          <w:iCs/>
          <w:lang w:eastAsia="ru-RU"/>
        </w:rPr>
        <w:t>наиболее</w:t>
      </w:r>
      <w:r w:rsidRPr="00872FFE">
        <w:rPr>
          <w:rFonts w:eastAsia="Times New Roman" w:cstheme="minorHAnsi"/>
          <w:lang w:eastAsia="ru-RU"/>
        </w:rPr>
        <w:t xml:space="preserve"> сложных </w:t>
      </w:r>
      <w:r w:rsidRPr="00F97AE3">
        <w:rPr>
          <w:rFonts w:eastAsia="Times New Roman" w:cstheme="minorHAnsi"/>
          <w:iCs/>
          <w:lang w:eastAsia="ru-RU"/>
        </w:rPr>
        <w:t>систем</w:t>
      </w:r>
      <w:r w:rsidRPr="00872FFE">
        <w:rPr>
          <w:rFonts w:eastAsia="Times New Roman" w:cstheme="minorHAnsi"/>
          <w:lang w:eastAsia="ru-RU"/>
        </w:rPr>
        <w:t>.</w:t>
      </w:r>
    </w:p>
    <w:p w:rsidR="00872FFE" w:rsidRPr="00872FFE" w:rsidRDefault="003B59B3" w:rsidP="00872FFE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iCs/>
          <w:lang w:eastAsia="ru-RU"/>
        </w:rPr>
        <w:t xml:space="preserve">По словам генерального директора компании </w:t>
      </w:r>
      <w:r>
        <w:rPr>
          <w:rFonts w:eastAsia="Times New Roman" w:cstheme="minorHAnsi"/>
          <w:iCs/>
          <w:lang w:val="en-US" w:eastAsia="ru-RU"/>
        </w:rPr>
        <w:t>INTACT</w:t>
      </w:r>
      <w:r w:rsidRPr="003B59B3">
        <w:rPr>
          <w:rFonts w:eastAsia="Times New Roman" w:cstheme="minorHAnsi"/>
          <w:iCs/>
          <w:lang w:eastAsia="ru-RU"/>
        </w:rPr>
        <w:t xml:space="preserve"> Александра Зыкова </w:t>
      </w:r>
      <w:r>
        <w:rPr>
          <w:rFonts w:eastAsia="Times New Roman" w:cstheme="minorHAnsi"/>
          <w:iCs/>
          <w:lang w:eastAsia="ru-RU"/>
        </w:rPr>
        <w:t xml:space="preserve">при оборудовании конференц-зала </w:t>
      </w:r>
      <w:r w:rsidRPr="003B59B3">
        <w:rPr>
          <w:rFonts w:eastAsia="Times New Roman" w:cstheme="minorHAnsi"/>
          <w:iCs/>
          <w:lang w:eastAsia="ru-RU"/>
        </w:rPr>
        <w:t>команде пришло</w:t>
      </w:r>
      <w:r>
        <w:rPr>
          <w:rFonts w:eastAsia="Times New Roman" w:cstheme="minorHAnsi"/>
          <w:iCs/>
          <w:lang w:eastAsia="ru-RU"/>
        </w:rPr>
        <w:t xml:space="preserve">сь решать нестандартную задачу. Трансформируемый зал Технопарка в зависимости от формата мероприятия может быть как </w:t>
      </w:r>
      <w:proofErr w:type="spellStart"/>
      <w:r w:rsidRPr="00872FFE">
        <w:rPr>
          <w:rFonts w:eastAsia="Times New Roman" w:cstheme="minorHAnsi"/>
          <w:lang w:eastAsia="ru-RU"/>
        </w:rPr>
        <w:t>однообъемным</w:t>
      </w:r>
      <w:proofErr w:type="spellEnd"/>
      <w:r w:rsidRPr="00872FFE">
        <w:rPr>
          <w:rFonts w:eastAsia="Times New Roman" w:cstheme="minorHAnsi"/>
          <w:lang w:eastAsia="ru-RU"/>
        </w:rPr>
        <w:t>, так и разделенным на 2, 3 или 4 зала.</w:t>
      </w:r>
      <w:r>
        <w:rPr>
          <w:rFonts w:eastAsia="Times New Roman" w:cstheme="minorHAnsi"/>
          <w:lang w:eastAsia="ru-RU"/>
        </w:rPr>
        <w:t xml:space="preserve"> «</w:t>
      </w:r>
      <w:r w:rsidR="00872FFE" w:rsidRPr="00872FFE">
        <w:rPr>
          <w:rFonts w:eastAsia="Times New Roman" w:cstheme="minorHAnsi"/>
          <w:lang w:eastAsia="ru-RU"/>
        </w:rPr>
        <w:t>Для демонстрации участникам мероприятий Технопарка</w:t>
      </w:r>
      <w:r w:rsidR="00521FE1">
        <w:rPr>
          <w:rFonts w:eastAsia="Times New Roman" w:cstheme="minorHAnsi"/>
          <w:lang w:eastAsia="ru-RU"/>
        </w:rPr>
        <w:t xml:space="preserve"> </w:t>
      </w:r>
      <w:r w:rsidR="00872FFE" w:rsidRPr="00872FFE">
        <w:rPr>
          <w:rFonts w:eastAsia="Times New Roman" w:cstheme="minorHAnsi"/>
          <w:lang w:eastAsia="ru-RU"/>
        </w:rPr>
        <w:t>аудиовизуального контента в</w:t>
      </w:r>
      <w:r w:rsidR="006B2E30">
        <w:rPr>
          <w:rFonts w:eastAsia="Times New Roman" w:cstheme="minorHAnsi"/>
          <w:lang w:eastAsia="ru-RU"/>
        </w:rPr>
        <w:t xml:space="preserve"> четырех</w:t>
      </w:r>
      <w:r w:rsidR="00872FFE" w:rsidRPr="00872FFE">
        <w:rPr>
          <w:rFonts w:eastAsia="Times New Roman" w:cstheme="minorHAnsi"/>
          <w:lang w:eastAsia="ru-RU"/>
        </w:rPr>
        <w:t xml:space="preserve"> «малых» залах </w:t>
      </w:r>
      <w:r>
        <w:rPr>
          <w:rFonts w:eastAsia="Times New Roman" w:cstheme="minorHAnsi"/>
          <w:lang w:eastAsia="ru-RU"/>
        </w:rPr>
        <w:t xml:space="preserve">мы использовали </w:t>
      </w:r>
      <w:r w:rsidR="00872FFE" w:rsidRPr="00872FFE">
        <w:rPr>
          <w:rFonts w:eastAsia="Times New Roman" w:cstheme="minorHAnsi"/>
          <w:lang w:eastAsia="ru-RU"/>
        </w:rPr>
        <w:t xml:space="preserve">проекторы инсталляционного класса и встраиваемые </w:t>
      </w:r>
      <w:r w:rsidR="006B2E30">
        <w:rPr>
          <w:rFonts w:eastAsia="Times New Roman" w:cstheme="minorHAnsi"/>
          <w:lang w:eastAsia="ru-RU"/>
        </w:rPr>
        <w:t xml:space="preserve">выдвигающиеся </w:t>
      </w:r>
      <w:r w:rsidR="00872FFE" w:rsidRPr="00872FFE">
        <w:rPr>
          <w:rFonts w:eastAsia="Times New Roman" w:cstheme="minorHAnsi"/>
          <w:lang w:eastAsia="ru-RU"/>
        </w:rPr>
        <w:t xml:space="preserve">экраны. В главном зале установлена </w:t>
      </w:r>
      <w:proofErr w:type="spellStart"/>
      <w:r w:rsidR="00872FFE" w:rsidRPr="00872FFE">
        <w:rPr>
          <w:rFonts w:eastAsia="Times New Roman" w:cstheme="minorHAnsi"/>
          <w:lang w:eastAsia="ru-RU"/>
        </w:rPr>
        <w:t>видеостена</w:t>
      </w:r>
      <w:proofErr w:type="spellEnd"/>
      <w:r w:rsidR="00872FFE" w:rsidRPr="00872FFE">
        <w:rPr>
          <w:rFonts w:eastAsia="Times New Roman" w:cstheme="minorHAnsi"/>
          <w:lang w:eastAsia="ru-RU"/>
        </w:rPr>
        <w:t xml:space="preserve"> </w:t>
      </w:r>
      <w:proofErr w:type="spellStart"/>
      <w:r w:rsidR="00872FFE" w:rsidRPr="00872FFE">
        <w:rPr>
          <w:rFonts w:eastAsia="Times New Roman" w:cstheme="minorHAnsi"/>
          <w:lang w:eastAsia="ru-RU"/>
        </w:rPr>
        <w:t>S</w:t>
      </w:r>
      <w:r>
        <w:rPr>
          <w:rFonts w:eastAsia="Times New Roman" w:cstheme="minorHAnsi"/>
          <w:lang w:eastAsia="ru-RU"/>
        </w:rPr>
        <w:t>amsung</w:t>
      </w:r>
      <w:proofErr w:type="spellEnd"/>
      <w:r>
        <w:rPr>
          <w:rFonts w:eastAsia="Times New Roman" w:cstheme="minorHAnsi"/>
          <w:lang w:eastAsia="ru-RU"/>
        </w:rPr>
        <w:t xml:space="preserve"> 4х4 с контроллером DVM. Э</w:t>
      </w:r>
      <w:r w:rsidR="00872FFE" w:rsidRPr="00872FFE">
        <w:rPr>
          <w:rFonts w:eastAsia="Times New Roman" w:cstheme="minorHAnsi"/>
          <w:lang w:eastAsia="ru-RU"/>
        </w:rPr>
        <w:t xml:space="preserve">то сочетание </w:t>
      </w:r>
      <w:r>
        <w:rPr>
          <w:rFonts w:eastAsia="Times New Roman" w:cstheme="minorHAnsi"/>
          <w:lang w:eastAsia="ru-RU"/>
        </w:rPr>
        <w:t xml:space="preserve">оборудования </w:t>
      </w:r>
      <w:r>
        <w:rPr>
          <w:rFonts w:eastAsia="Times New Roman" w:cstheme="minorHAnsi"/>
          <w:iCs/>
          <w:lang w:eastAsia="ru-RU"/>
        </w:rPr>
        <w:t>позволило</w:t>
      </w:r>
      <w:r w:rsidR="00872FFE" w:rsidRPr="00872FFE">
        <w:rPr>
          <w:rFonts w:eastAsia="Times New Roman" w:cstheme="minorHAnsi"/>
          <w:lang w:eastAsia="ru-RU"/>
        </w:rPr>
        <w:t xml:space="preserve"> выводить на видеостену контент с</w:t>
      </w:r>
      <w:r>
        <w:rPr>
          <w:rFonts w:eastAsia="Times New Roman" w:cstheme="minorHAnsi"/>
          <w:lang w:eastAsia="ru-RU"/>
        </w:rPr>
        <w:t xml:space="preserve">разу с восьми </w:t>
      </w:r>
      <w:r w:rsidR="00872FFE" w:rsidRPr="00872FFE">
        <w:rPr>
          <w:rFonts w:eastAsia="Times New Roman" w:cstheme="minorHAnsi"/>
          <w:lang w:eastAsia="ru-RU"/>
        </w:rPr>
        <w:t>источников</w:t>
      </w:r>
      <w:r>
        <w:rPr>
          <w:rFonts w:eastAsia="Times New Roman" w:cstheme="minorHAnsi"/>
          <w:lang w:eastAsia="ru-RU"/>
        </w:rPr>
        <w:t>», - рассказывает Александр Зыков</w:t>
      </w:r>
      <w:r w:rsidR="00872FFE" w:rsidRPr="00872FFE">
        <w:rPr>
          <w:rFonts w:eastAsia="Times New Roman" w:cstheme="minorHAnsi"/>
          <w:lang w:eastAsia="ru-RU"/>
        </w:rPr>
        <w:t>.</w:t>
      </w:r>
    </w:p>
    <w:p w:rsidR="00872FFE" w:rsidRDefault="00872FFE" w:rsidP="00872FFE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872FFE">
        <w:rPr>
          <w:rFonts w:eastAsia="Times New Roman" w:cstheme="minorHAnsi"/>
          <w:lang w:eastAsia="ru-RU"/>
        </w:rPr>
        <w:t xml:space="preserve">Для гибкой работы звукоусиления, коммутации и управления в зале-трансформере установлен матричный процессор свободной маршрутизации </w:t>
      </w:r>
      <w:proofErr w:type="spellStart"/>
      <w:r w:rsidRPr="00872FFE">
        <w:rPr>
          <w:rFonts w:eastAsia="Times New Roman" w:cstheme="minorHAnsi"/>
          <w:lang w:eastAsia="ru-RU"/>
        </w:rPr>
        <w:t>Yamaha</w:t>
      </w:r>
      <w:proofErr w:type="spellEnd"/>
      <w:r w:rsidRPr="00872FFE">
        <w:rPr>
          <w:rFonts w:eastAsia="Times New Roman" w:cstheme="minorHAnsi"/>
          <w:lang w:eastAsia="ru-RU"/>
        </w:rPr>
        <w:t xml:space="preserve"> MRX-7D и матричные коммутаторы </w:t>
      </w:r>
      <w:proofErr w:type="spellStart"/>
      <w:r w:rsidRPr="00872FFE">
        <w:rPr>
          <w:rFonts w:eastAsia="Times New Roman" w:cstheme="minorHAnsi"/>
          <w:lang w:eastAsia="ru-RU"/>
        </w:rPr>
        <w:t>Enova</w:t>
      </w:r>
      <w:proofErr w:type="spellEnd"/>
      <w:r w:rsidRPr="00872FFE">
        <w:rPr>
          <w:rFonts w:eastAsia="Times New Roman" w:cstheme="minorHAnsi"/>
          <w:lang w:eastAsia="ru-RU"/>
        </w:rPr>
        <w:t xml:space="preserve">® DGX. Управляют аудиовизуальным оборудованием при помощи сенсорных панелей </w:t>
      </w:r>
      <w:r w:rsidR="00F97AE3" w:rsidRPr="00F97AE3">
        <w:rPr>
          <w:rFonts w:eastAsia="Times New Roman" w:cstheme="minorHAnsi"/>
          <w:lang w:eastAsia="ru-RU"/>
        </w:rPr>
        <w:t>с любого</w:t>
      </w:r>
      <w:r w:rsidRPr="00872FFE">
        <w:rPr>
          <w:rFonts w:eastAsia="Times New Roman" w:cstheme="minorHAnsi"/>
          <w:lang w:eastAsia="ru-RU"/>
        </w:rPr>
        <w:t xml:space="preserve"> из 8 рабочих мест помощников преподавателя и мобильного планшета.  Передача контента возможна как при подключении к интерфейсам </w:t>
      </w:r>
      <w:r w:rsidRPr="00F97AE3">
        <w:rPr>
          <w:rFonts w:eastAsia="Times New Roman" w:cstheme="minorHAnsi"/>
          <w:iCs/>
          <w:lang w:eastAsia="ru-RU"/>
        </w:rPr>
        <w:t>системы</w:t>
      </w:r>
      <w:r w:rsidRPr="00872FFE">
        <w:rPr>
          <w:rFonts w:eastAsia="Times New Roman" w:cstheme="minorHAnsi"/>
          <w:lang w:eastAsia="ru-RU"/>
        </w:rPr>
        <w:t xml:space="preserve"> с рабочих мест помощников </w:t>
      </w:r>
      <w:r w:rsidR="00F97AE3" w:rsidRPr="00F97AE3">
        <w:rPr>
          <w:rFonts w:eastAsia="Times New Roman" w:cstheme="minorHAnsi"/>
          <w:lang w:eastAsia="ru-RU"/>
        </w:rPr>
        <w:t>преподавателя,</w:t>
      </w:r>
      <w:r w:rsidRPr="00872FFE">
        <w:rPr>
          <w:rFonts w:eastAsia="Times New Roman" w:cstheme="minorHAnsi"/>
          <w:lang w:eastAsia="ru-RU"/>
        </w:rPr>
        <w:t xml:space="preserve"> так и по </w:t>
      </w:r>
      <w:r w:rsidRPr="00F97AE3">
        <w:rPr>
          <w:rFonts w:eastAsia="Times New Roman" w:cstheme="minorHAnsi"/>
          <w:iCs/>
          <w:lang w:eastAsia="ru-RU"/>
        </w:rPr>
        <w:t>системе</w:t>
      </w:r>
      <w:r w:rsidRPr="00872FFE">
        <w:rPr>
          <w:rFonts w:eastAsia="Times New Roman" w:cstheme="minorHAnsi"/>
          <w:lang w:eastAsia="ru-RU"/>
        </w:rPr>
        <w:t xml:space="preserve"> BYOD с личных устройств по беспроводной сети.</w:t>
      </w:r>
    </w:p>
    <w:p w:rsidR="00F97AE3" w:rsidRPr="00872FFE" w:rsidRDefault="00F97AE3" w:rsidP="00872FFE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227D3">
        <w:rPr>
          <w:rFonts w:eastAsia="Times New Roman" w:cstheme="minorHAnsi"/>
          <w:lang w:eastAsia="ru-RU"/>
        </w:rPr>
        <w:t xml:space="preserve">Кроме того, </w:t>
      </w:r>
      <w:r w:rsidR="003B59B3" w:rsidRPr="002227D3">
        <w:rPr>
          <w:rFonts w:eastAsia="Times New Roman" w:cstheme="minorHAnsi"/>
          <w:lang w:eastAsia="ru-RU"/>
        </w:rPr>
        <w:t xml:space="preserve">INTACT </w:t>
      </w:r>
      <w:r w:rsidR="00B71FDE" w:rsidRPr="002227D3">
        <w:rPr>
          <w:rFonts w:eastAsia="Times New Roman" w:cstheme="minorHAnsi"/>
          <w:lang w:eastAsia="ru-RU"/>
        </w:rPr>
        <w:t>оборудовал для</w:t>
      </w:r>
      <w:r w:rsidR="002227D3" w:rsidRPr="002227D3">
        <w:rPr>
          <w:rFonts w:eastAsia="Times New Roman" w:cstheme="minorHAnsi"/>
          <w:lang w:eastAsia="ru-RU"/>
        </w:rPr>
        <w:t xml:space="preserve"> гостей </w:t>
      </w:r>
      <w:r w:rsidR="002227D3" w:rsidRPr="00F97AE3">
        <w:rPr>
          <w:rFonts w:eastAsia="Times New Roman" w:cstheme="minorHAnsi"/>
          <w:lang w:eastAsia="ru-RU"/>
        </w:rPr>
        <w:t xml:space="preserve">Технопарка </w:t>
      </w:r>
      <w:r w:rsidRPr="002227D3">
        <w:rPr>
          <w:rFonts w:eastAsia="Times New Roman" w:cstheme="minorHAnsi"/>
          <w:lang w:eastAsia="ru-RU"/>
        </w:rPr>
        <w:t xml:space="preserve">15 переговорных комнат </w:t>
      </w:r>
      <w:r w:rsidR="002227D3" w:rsidRPr="002227D3">
        <w:rPr>
          <w:rFonts w:eastAsia="Times New Roman" w:cstheme="minorHAnsi"/>
          <w:lang w:eastAsia="ru-RU"/>
        </w:rPr>
        <w:t>системами</w:t>
      </w:r>
      <w:r w:rsidRPr="00F97AE3">
        <w:rPr>
          <w:rFonts w:eastAsia="Times New Roman" w:cstheme="minorHAnsi"/>
          <w:lang w:eastAsia="ru-RU"/>
        </w:rPr>
        <w:t xml:space="preserve"> отображения мультимедийного контента и проведения сеансов видеоконференции. </w:t>
      </w:r>
    </w:p>
    <w:p w:rsidR="00521FE1" w:rsidRPr="00521FE1" w:rsidRDefault="00872FFE" w:rsidP="00521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FE">
        <w:rPr>
          <w:rFonts w:eastAsia="Times New Roman" w:cstheme="minorHAnsi"/>
          <w:lang w:eastAsia="ru-RU"/>
        </w:rPr>
        <w:t xml:space="preserve">В результате работ, проведенных </w:t>
      </w:r>
      <w:r w:rsidR="003B59B3">
        <w:rPr>
          <w:rFonts w:eastAsia="Times New Roman" w:cstheme="minorHAnsi"/>
          <w:lang w:eastAsia="ru-RU"/>
        </w:rPr>
        <w:t xml:space="preserve">INTACT, </w:t>
      </w:r>
      <w:r w:rsidR="00F97AE3" w:rsidRPr="00F97AE3">
        <w:rPr>
          <w:rFonts w:eastAsia="Times New Roman" w:cstheme="minorHAnsi"/>
          <w:lang w:eastAsia="ru-RU"/>
        </w:rPr>
        <w:t>в</w:t>
      </w:r>
      <w:r w:rsidRPr="00872FFE">
        <w:rPr>
          <w:rFonts w:eastAsia="Times New Roman" w:cstheme="minorHAnsi"/>
          <w:lang w:eastAsia="ru-RU"/>
        </w:rPr>
        <w:t xml:space="preserve"> Технопарке создана </w:t>
      </w:r>
      <w:r w:rsidR="00F97AE3" w:rsidRPr="00F97AE3">
        <w:rPr>
          <w:rFonts w:eastAsia="Times New Roman" w:cstheme="minorHAnsi"/>
          <w:lang w:eastAsia="ru-RU"/>
        </w:rPr>
        <w:t>высокотехнологичная площадка,</w:t>
      </w:r>
      <w:r w:rsidRPr="00872FFE">
        <w:rPr>
          <w:rFonts w:eastAsia="Times New Roman" w:cstheme="minorHAnsi"/>
          <w:lang w:eastAsia="ru-RU"/>
        </w:rPr>
        <w:t xml:space="preserve"> оборудованная </w:t>
      </w:r>
      <w:r w:rsidR="00F97AE3" w:rsidRPr="00F97AE3">
        <w:rPr>
          <w:rFonts w:eastAsia="Times New Roman" w:cstheme="minorHAnsi"/>
          <w:lang w:eastAsia="ru-RU"/>
        </w:rPr>
        <w:t xml:space="preserve">как </w:t>
      </w:r>
      <w:r w:rsidRPr="00872FFE">
        <w:rPr>
          <w:rFonts w:eastAsia="Times New Roman" w:cstheme="minorHAnsi"/>
          <w:lang w:eastAsia="ru-RU"/>
        </w:rPr>
        <w:t xml:space="preserve">для проведения </w:t>
      </w:r>
      <w:r w:rsidR="00F97AE3" w:rsidRPr="00F97AE3">
        <w:rPr>
          <w:rFonts w:eastAsia="Times New Roman" w:cstheme="minorHAnsi"/>
          <w:lang w:eastAsia="ru-RU"/>
        </w:rPr>
        <w:t>собственных и гостевых</w:t>
      </w:r>
      <w:r w:rsidR="003B59B3">
        <w:rPr>
          <w:rFonts w:eastAsia="Times New Roman" w:cstheme="minorHAnsi"/>
          <w:lang w:eastAsia="ru-RU"/>
        </w:rPr>
        <w:t xml:space="preserve"> мероприятий различного </w:t>
      </w:r>
      <w:r w:rsidR="00B71FDE">
        <w:rPr>
          <w:rFonts w:eastAsia="Times New Roman" w:cstheme="minorHAnsi"/>
          <w:lang w:eastAsia="ru-RU"/>
        </w:rPr>
        <w:t xml:space="preserve">формата </w:t>
      </w:r>
      <w:r w:rsidR="00B71FDE" w:rsidRPr="00F97AE3">
        <w:rPr>
          <w:rFonts w:eastAsia="Times New Roman" w:cstheme="minorHAnsi"/>
          <w:lang w:eastAsia="ru-RU"/>
        </w:rPr>
        <w:t>–</w:t>
      </w:r>
      <w:r w:rsidRPr="00872FFE">
        <w:rPr>
          <w:rFonts w:eastAsia="Times New Roman" w:cstheme="minorHAnsi"/>
          <w:lang w:eastAsia="ru-RU"/>
        </w:rPr>
        <w:t xml:space="preserve"> </w:t>
      </w:r>
      <w:r w:rsidRPr="00F97AE3">
        <w:rPr>
          <w:rFonts w:eastAsia="Times New Roman" w:cstheme="minorHAnsi"/>
          <w:iCs/>
          <w:lang w:eastAsia="ru-RU"/>
        </w:rPr>
        <w:t>от</w:t>
      </w:r>
      <w:r w:rsidRPr="00872FFE">
        <w:rPr>
          <w:rFonts w:eastAsia="Times New Roman" w:cstheme="minorHAnsi"/>
          <w:lang w:eastAsia="ru-RU"/>
        </w:rPr>
        <w:t xml:space="preserve"> малых переговоров и семинаров до бизнес-конференций с количес</w:t>
      </w:r>
      <w:r w:rsidR="00F97AE3" w:rsidRPr="00F97AE3">
        <w:rPr>
          <w:rFonts w:eastAsia="Times New Roman" w:cstheme="minorHAnsi"/>
          <w:lang w:eastAsia="ru-RU"/>
        </w:rPr>
        <w:t xml:space="preserve">твом участников до </w:t>
      </w:r>
      <w:r w:rsidR="003A078C">
        <w:rPr>
          <w:rFonts w:eastAsia="Times New Roman" w:cstheme="minorHAnsi"/>
          <w:lang w:eastAsia="ru-RU"/>
        </w:rPr>
        <w:t>600</w:t>
      </w:r>
      <w:r w:rsidR="003A078C" w:rsidRPr="00F97AE3">
        <w:rPr>
          <w:rFonts w:eastAsia="Times New Roman" w:cstheme="minorHAnsi"/>
          <w:lang w:eastAsia="ru-RU"/>
        </w:rPr>
        <w:t xml:space="preserve"> </w:t>
      </w:r>
      <w:r w:rsidR="00F97AE3" w:rsidRPr="00F97AE3">
        <w:rPr>
          <w:rFonts w:eastAsia="Times New Roman" w:cstheme="minorHAnsi"/>
          <w:lang w:eastAsia="ru-RU"/>
        </w:rPr>
        <w:t>человек.</w:t>
      </w:r>
      <w:r w:rsidR="00521FE1">
        <w:rPr>
          <w:rFonts w:eastAsia="Times New Roman" w:cstheme="minorHAnsi"/>
          <w:lang w:eastAsia="ru-RU"/>
        </w:rPr>
        <w:t xml:space="preserve"> </w:t>
      </w:r>
    </w:p>
    <w:p w:rsidR="00521FE1" w:rsidRPr="00521FE1" w:rsidRDefault="00521FE1" w:rsidP="00521FE1">
      <w:pPr>
        <w:spacing w:after="0" w:line="240" w:lineRule="auto"/>
      </w:pPr>
      <w:r>
        <w:t xml:space="preserve">"Мы очень благодарны нашему партнеру, компании INTACT за то, что они четко выдержали такие сжатые сроки и помогли нам провести запланированное мероприятие уже в новых технических условиях. Это значительно расширило наши возможности как для проведения собственных </w:t>
      </w:r>
      <w:r>
        <w:lastRenderedPageBreak/>
        <w:t>активностей, так и для организации событий наших партнеров", - сказал д</w:t>
      </w:r>
      <w:r w:rsidRPr="00521FE1">
        <w:t>иректор по проектированию и строительству Технопарка «Сколково Сергей Плюснин</w:t>
      </w:r>
      <w:r>
        <w:t>.</w:t>
      </w:r>
    </w:p>
    <w:p w:rsidR="00374255" w:rsidRPr="0037263A" w:rsidRDefault="00374255" w:rsidP="0037263A">
      <w:pPr>
        <w:spacing w:after="0" w:line="240" w:lineRule="auto"/>
        <w:rPr>
          <w:rFonts w:ascii="Roboto" w:eastAsia="Times New Roman" w:hAnsi="Roboto" w:cs="Times New Roman"/>
          <w:bCs/>
          <w:color w:val="000000" w:themeColor="text1"/>
          <w:sz w:val="24"/>
          <w:szCs w:val="24"/>
          <w:lang w:eastAsia="ru-RU"/>
        </w:rPr>
      </w:pPr>
    </w:p>
    <w:p w:rsidR="00445436" w:rsidRDefault="00445436" w:rsidP="00445436">
      <w:pPr>
        <w:pBdr>
          <w:bottom w:val="double" w:sz="6" w:space="1" w:color="auto"/>
        </w:pBdr>
        <w:jc w:val="both"/>
      </w:pPr>
    </w:p>
    <w:p w:rsidR="00445436" w:rsidRPr="00D743BE" w:rsidRDefault="00445436" w:rsidP="00445436">
      <w:pPr>
        <w:jc w:val="both"/>
        <w:rPr>
          <w:rFonts w:cs="Arial"/>
        </w:rPr>
      </w:pPr>
      <w:r w:rsidRPr="00D743BE">
        <w:rPr>
          <w:rFonts w:eastAsia="Helvetica Neue" w:cs="Arial"/>
        </w:rPr>
        <w:t xml:space="preserve">INTACT - системный интегратор, который на протяжении семи лет занимается построением IT-инфраструктур, в том числе телекоммуникационных систем, вычислительных систем, инженерных систем, бизнес-приложений и решений по обеспечению информационной безопасности. На сегодняшний день INTACT имеет более 820 реализованных проектов, более 260 компаний-клиентов и более 40 партнеров по всему миру, таких как </w:t>
      </w:r>
      <w:proofErr w:type="spellStart"/>
      <w:r w:rsidRPr="00D743BE">
        <w:rPr>
          <w:rFonts w:eastAsia="Helvetica Neue" w:cs="Arial"/>
        </w:rPr>
        <w:t>Cisco</w:t>
      </w:r>
      <w:proofErr w:type="spellEnd"/>
      <w:r w:rsidRPr="00D743BE">
        <w:rPr>
          <w:rFonts w:eastAsia="Helvetica Neue" w:cs="Arial"/>
        </w:rPr>
        <w:t xml:space="preserve"> </w:t>
      </w:r>
      <w:proofErr w:type="spellStart"/>
      <w:r w:rsidRPr="00D743BE">
        <w:rPr>
          <w:rFonts w:eastAsia="Helvetica Neue" w:cs="Arial"/>
        </w:rPr>
        <w:t>Systems</w:t>
      </w:r>
      <w:proofErr w:type="spellEnd"/>
      <w:r w:rsidRPr="00D743BE">
        <w:rPr>
          <w:rFonts w:eastAsia="Helvetica Neue" w:cs="Arial"/>
        </w:rPr>
        <w:t xml:space="preserve">, </w:t>
      </w:r>
      <w:proofErr w:type="spellStart"/>
      <w:r w:rsidRPr="00D743BE">
        <w:rPr>
          <w:rFonts w:eastAsia="Helvetica Neue" w:cs="Arial"/>
        </w:rPr>
        <w:t>Juniper</w:t>
      </w:r>
      <w:proofErr w:type="spellEnd"/>
      <w:r w:rsidRPr="00D743BE">
        <w:rPr>
          <w:rFonts w:eastAsia="Helvetica Neue" w:cs="Arial"/>
        </w:rPr>
        <w:t xml:space="preserve"> </w:t>
      </w:r>
      <w:proofErr w:type="spellStart"/>
      <w:r w:rsidRPr="00D743BE">
        <w:rPr>
          <w:rFonts w:eastAsia="Helvetica Neue" w:cs="Arial"/>
        </w:rPr>
        <w:t>Networks</w:t>
      </w:r>
      <w:proofErr w:type="spellEnd"/>
      <w:r w:rsidRPr="00D743BE">
        <w:rPr>
          <w:rFonts w:eastAsia="Helvetica Neue" w:cs="Arial"/>
        </w:rPr>
        <w:t xml:space="preserve">, </w:t>
      </w:r>
      <w:proofErr w:type="spellStart"/>
      <w:r w:rsidRPr="00D743BE">
        <w:rPr>
          <w:rFonts w:eastAsia="Helvetica Neue" w:cs="Arial"/>
        </w:rPr>
        <w:t>Blue</w:t>
      </w:r>
      <w:proofErr w:type="spellEnd"/>
      <w:r w:rsidRPr="00D743BE">
        <w:rPr>
          <w:rFonts w:eastAsia="Helvetica Neue" w:cs="Arial"/>
        </w:rPr>
        <w:t xml:space="preserve"> </w:t>
      </w:r>
      <w:proofErr w:type="spellStart"/>
      <w:r w:rsidRPr="00D743BE">
        <w:rPr>
          <w:rFonts w:eastAsia="Helvetica Neue" w:cs="Arial"/>
        </w:rPr>
        <w:t>Coat</w:t>
      </w:r>
      <w:proofErr w:type="spellEnd"/>
      <w:r w:rsidRPr="00D743BE">
        <w:rPr>
          <w:rFonts w:eastAsia="Helvetica Neue" w:cs="Arial"/>
        </w:rPr>
        <w:t xml:space="preserve">, </w:t>
      </w:r>
      <w:proofErr w:type="spellStart"/>
      <w:r w:rsidRPr="00D743BE">
        <w:rPr>
          <w:rFonts w:eastAsia="Helvetica Neue" w:cs="Arial"/>
        </w:rPr>
        <w:t>VMware</w:t>
      </w:r>
      <w:proofErr w:type="spellEnd"/>
      <w:r w:rsidRPr="00D743BE">
        <w:rPr>
          <w:rFonts w:eastAsia="Helvetica Neue" w:cs="Arial"/>
        </w:rPr>
        <w:t xml:space="preserve">, </w:t>
      </w:r>
      <w:proofErr w:type="spellStart"/>
      <w:r w:rsidRPr="00D743BE">
        <w:rPr>
          <w:rFonts w:eastAsia="Helvetica Neue" w:cs="Arial"/>
        </w:rPr>
        <w:t>Hewlett</w:t>
      </w:r>
      <w:proofErr w:type="spellEnd"/>
      <w:r w:rsidRPr="00D743BE">
        <w:rPr>
          <w:rFonts w:eastAsia="Helvetica Neue" w:cs="Arial"/>
        </w:rPr>
        <w:t xml:space="preserve"> </w:t>
      </w:r>
      <w:proofErr w:type="spellStart"/>
      <w:r w:rsidRPr="00D743BE">
        <w:rPr>
          <w:rFonts w:eastAsia="Helvetica Neue" w:cs="Arial"/>
        </w:rPr>
        <w:t>Packard</w:t>
      </w:r>
      <w:proofErr w:type="spellEnd"/>
      <w:r w:rsidRPr="00D743BE">
        <w:rPr>
          <w:rFonts w:eastAsia="Helvetica Neue" w:cs="Arial"/>
        </w:rPr>
        <w:t xml:space="preserve">, </w:t>
      </w:r>
      <w:proofErr w:type="spellStart"/>
      <w:r w:rsidRPr="00D743BE">
        <w:rPr>
          <w:rFonts w:eastAsia="Helvetica Neue" w:cs="Arial"/>
        </w:rPr>
        <w:t>Oracle</w:t>
      </w:r>
      <w:proofErr w:type="spellEnd"/>
      <w:r w:rsidRPr="00D743BE">
        <w:rPr>
          <w:rFonts w:eastAsia="Helvetica Neue" w:cs="Arial"/>
        </w:rPr>
        <w:t xml:space="preserve">, </w:t>
      </w:r>
      <w:proofErr w:type="spellStart"/>
      <w:r w:rsidRPr="00D743BE">
        <w:rPr>
          <w:rFonts w:eastAsia="Helvetica Neue" w:cs="Arial"/>
        </w:rPr>
        <w:t>Microsoft</w:t>
      </w:r>
      <w:proofErr w:type="spellEnd"/>
      <w:r w:rsidRPr="00D743BE">
        <w:rPr>
          <w:rFonts w:eastAsia="Helvetica Neue" w:cs="Arial"/>
        </w:rPr>
        <w:t xml:space="preserve">, APC, IBM, </w:t>
      </w:r>
      <w:proofErr w:type="spellStart"/>
      <w:r w:rsidRPr="00D743BE">
        <w:rPr>
          <w:rFonts w:eastAsia="Helvetica Neue" w:cs="Arial"/>
        </w:rPr>
        <w:t>Dell</w:t>
      </w:r>
      <w:proofErr w:type="spellEnd"/>
      <w:r w:rsidRPr="00D743BE">
        <w:rPr>
          <w:rFonts w:eastAsia="Helvetica Neue" w:cs="Arial"/>
        </w:rPr>
        <w:t xml:space="preserve"> и многих других, а также свыше 50 000 пользователей, которые используют продукты Компании ежедневно. </w:t>
      </w:r>
    </w:p>
    <w:p w:rsidR="003A078C" w:rsidRPr="003A078C" w:rsidRDefault="003A078C" w:rsidP="003A078C">
      <w:pPr>
        <w:rPr>
          <w:rFonts w:ascii="Arial" w:hAnsi="Arial" w:cs="Arial"/>
          <w:b/>
        </w:rPr>
      </w:pPr>
      <w:r w:rsidRPr="00683819">
        <w:rPr>
          <w:rFonts w:ascii="Arial" w:hAnsi="Arial" w:cs="Arial"/>
          <w:b/>
        </w:rPr>
        <w:t>Технопарк «Сколково»</w:t>
      </w:r>
      <w:r w:rsidRPr="00683819">
        <w:rPr>
          <w:rFonts w:ascii="Arial" w:hAnsi="Arial" w:cs="Arial"/>
        </w:rPr>
        <w:t xml:space="preserve"> - ключевой объект инфраструктуры Инновационного Центра «Сколково», самый большой технопарк Восточной Европы, в перспективе самый большой европейский технопарк.</w:t>
      </w:r>
      <w:r>
        <w:rPr>
          <w:rFonts w:ascii="Arial" w:hAnsi="Arial" w:cs="Arial"/>
        </w:rPr>
        <w:t xml:space="preserve"> В Технопарке работают более 250 компаний-участниц «Сколково», проходят масштабные федеральные и отраслевые события. Технопарк «Сколково» является официальной площадкой проведения Форума «Открытые инновации».</w:t>
      </w:r>
    </w:p>
    <w:p w:rsidR="008E73B3" w:rsidRPr="0037263A" w:rsidRDefault="00445436" w:rsidP="0037263A">
      <w:pPr>
        <w:jc w:val="both"/>
        <w:rPr>
          <w:rFonts w:cs="Arial"/>
        </w:rPr>
      </w:pPr>
      <w:r>
        <w:rPr>
          <w:rFonts w:cs="Arial"/>
        </w:rPr>
        <w:t xml:space="preserve">По всем вопросам, связанным с информацией о компании, обращайтесь, пожалуйста по адресу </w:t>
      </w:r>
      <w:hyperlink r:id="rId7" w:history="1">
        <w:r w:rsidRPr="00E20CFE">
          <w:rPr>
            <w:rStyle w:val="a3"/>
            <w:rFonts w:cs="Arial"/>
          </w:rPr>
          <w:t>pr@intact.ru</w:t>
        </w:r>
      </w:hyperlink>
      <w:r>
        <w:rPr>
          <w:rFonts w:cs="Arial"/>
        </w:rPr>
        <w:t xml:space="preserve">. </w:t>
      </w:r>
    </w:p>
    <w:sectPr w:rsidR="008E73B3" w:rsidRPr="003726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3E" w:rsidRDefault="0060543E" w:rsidP="00445436">
      <w:pPr>
        <w:spacing w:after="0" w:line="240" w:lineRule="auto"/>
      </w:pPr>
      <w:r>
        <w:separator/>
      </w:r>
    </w:p>
  </w:endnote>
  <w:endnote w:type="continuationSeparator" w:id="0">
    <w:p w:rsidR="0060543E" w:rsidRDefault="0060543E" w:rsidP="0044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3E" w:rsidRDefault="0060543E" w:rsidP="00445436">
      <w:pPr>
        <w:spacing w:after="0" w:line="240" w:lineRule="auto"/>
      </w:pPr>
      <w:r>
        <w:separator/>
      </w:r>
    </w:p>
  </w:footnote>
  <w:footnote w:type="continuationSeparator" w:id="0">
    <w:p w:rsidR="0060543E" w:rsidRDefault="0060543E" w:rsidP="0044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B3" w:rsidRDefault="008E73B3" w:rsidP="00445436">
    <w:pPr>
      <w:pStyle w:val="a4"/>
      <w:tabs>
        <w:tab w:val="center" w:pos="467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D41E8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1057275" cy="10572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ACT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73B3" w:rsidRPr="00445436" w:rsidRDefault="008E73B3" w:rsidP="00445436">
    <w:pPr>
      <w:pStyle w:val="a4"/>
      <w:jc w:val="right"/>
    </w:pPr>
    <w:r>
      <w:t xml:space="preserve">121609, г. Москва, Осенний бульвар, д. 23 </w:t>
    </w:r>
    <w:r>
      <w:br/>
    </w:r>
    <w:r>
      <w:rPr>
        <w:sz w:val="19"/>
        <w:szCs w:val="19"/>
      </w:rPr>
      <w:t xml:space="preserve">Тел.: +7(495)989-40-49 </w:t>
    </w:r>
    <w:r>
      <w:rPr>
        <w:sz w:val="19"/>
        <w:szCs w:val="19"/>
      </w:rPr>
      <w:br/>
      <w:t>E-</w:t>
    </w:r>
    <w:proofErr w:type="spellStart"/>
    <w:r>
      <w:rPr>
        <w:sz w:val="19"/>
        <w:szCs w:val="19"/>
      </w:rPr>
      <w:t>mail</w:t>
    </w:r>
    <w:proofErr w:type="spellEnd"/>
    <w:r>
      <w:rPr>
        <w:sz w:val="19"/>
        <w:szCs w:val="19"/>
      </w:rPr>
      <w:t xml:space="preserve">: </w:t>
    </w:r>
    <w:proofErr w:type="spellStart"/>
    <w:r>
      <w:rPr>
        <w:sz w:val="19"/>
        <w:szCs w:val="19"/>
      </w:rPr>
      <w:t>info</w:t>
    </w:r>
    <w:proofErr w:type="spellEnd"/>
    <w:r>
      <w:rPr>
        <w:sz w:val="19"/>
        <w:szCs w:val="19"/>
      </w:rPr>
      <w:t xml:space="preserve">@ intact.ru </w:t>
    </w:r>
    <w:r>
      <w:rPr>
        <w:sz w:val="19"/>
        <w:szCs w:val="19"/>
      </w:rPr>
      <w:br/>
    </w:r>
    <w:r>
      <w:rPr>
        <w:lang w:val="en-US"/>
      </w:rPr>
      <w:t>www</w:t>
    </w:r>
    <w:r w:rsidRPr="00445436">
      <w:t>.</w:t>
    </w:r>
    <w:r>
      <w:rPr>
        <w:lang w:val="en-US"/>
      </w:rPr>
      <w:t>intact</w:t>
    </w:r>
    <w:r w:rsidRPr="00445436">
      <w:t>.</w:t>
    </w:r>
    <w:r>
      <w:rPr>
        <w:lang w:val="en-US"/>
      </w:rPr>
      <w:t>ru</w:t>
    </w:r>
  </w:p>
  <w:p w:rsidR="008E73B3" w:rsidRDefault="008E73B3" w:rsidP="00445436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7A3B"/>
    <w:multiLevelType w:val="multilevel"/>
    <w:tmpl w:val="FEDAB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B662C65"/>
    <w:multiLevelType w:val="hybridMultilevel"/>
    <w:tmpl w:val="B4CE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3A2B"/>
    <w:multiLevelType w:val="hybridMultilevel"/>
    <w:tmpl w:val="6DFA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20F4D"/>
    <w:multiLevelType w:val="multilevel"/>
    <w:tmpl w:val="5D7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7"/>
    <w:rsid w:val="00026E5C"/>
    <w:rsid w:val="00027CB8"/>
    <w:rsid w:val="0003230F"/>
    <w:rsid w:val="00073735"/>
    <w:rsid w:val="00083E96"/>
    <w:rsid w:val="000D2453"/>
    <w:rsid w:val="000E704A"/>
    <w:rsid w:val="00130960"/>
    <w:rsid w:val="001B75F5"/>
    <w:rsid w:val="001C3284"/>
    <w:rsid w:val="00200E8B"/>
    <w:rsid w:val="002227D3"/>
    <w:rsid w:val="00223B8B"/>
    <w:rsid w:val="002339DB"/>
    <w:rsid w:val="00250D75"/>
    <w:rsid w:val="002776EB"/>
    <w:rsid w:val="002F18DE"/>
    <w:rsid w:val="0037263A"/>
    <w:rsid w:val="00374255"/>
    <w:rsid w:val="003856E1"/>
    <w:rsid w:val="003A078C"/>
    <w:rsid w:val="003A17BD"/>
    <w:rsid w:val="003A2CA3"/>
    <w:rsid w:val="003A4475"/>
    <w:rsid w:val="003B59B3"/>
    <w:rsid w:val="003D0EE1"/>
    <w:rsid w:val="003D6011"/>
    <w:rsid w:val="003E6448"/>
    <w:rsid w:val="0042434C"/>
    <w:rsid w:val="00444B58"/>
    <w:rsid w:val="00445436"/>
    <w:rsid w:val="004E2661"/>
    <w:rsid w:val="00517826"/>
    <w:rsid w:val="00521FE1"/>
    <w:rsid w:val="005616D4"/>
    <w:rsid w:val="005752FE"/>
    <w:rsid w:val="005758FF"/>
    <w:rsid w:val="00576433"/>
    <w:rsid w:val="005D1274"/>
    <w:rsid w:val="0060543E"/>
    <w:rsid w:val="006061AA"/>
    <w:rsid w:val="00612F9E"/>
    <w:rsid w:val="00642BF3"/>
    <w:rsid w:val="00676FB4"/>
    <w:rsid w:val="006A4665"/>
    <w:rsid w:val="006B2E30"/>
    <w:rsid w:val="006B7011"/>
    <w:rsid w:val="007427E7"/>
    <w:rsid w:val="00752CA8"/>
    <w:rsid w:val="00770151"/>
    <w:rsid w:val="00782D74"/>
    <w:rsid w:val="00792053"/>
    <w:rsid w:val="00814A7B"/>
    <w:rsid w:val="008236AE"/>
    <w:rsid w:val="0083091E"/>
    <w:rsid w:val="00847AE9"/>
    <w:rsid w:val="00862FA6"/>
    <w:rsid w:val="00872FFE"/>
    <w:rsid w:val="008E73B3"/>
    <w:rsid w:val="0096263C"/>
    <w:rsid w:val="009D1728"/>
    <w:rsid w:val="00A02840"/>
    <w:rsid w:val="00AE5DC3"/>
    <w:rsid w:val="00B368A2"/>
    <w:rsid w:val="00B459D8"/>
    <w:rsid w:val="00B54413"/>
    <w:rsid w:val="00B55FA9"/>
    <w:rsid w:val="00B57F84"/>
    <w:rsid w:val="00B71FDE"/>
    <w:rsid w:val="00BC682C"/>
    <w:rsid w:val="00C0463A"/>
    <w:rsid w:val="00C23780"/>
    <w:rsid w:val="00C351B6"/>
    <w:rsid w:val="00CF1765"/>
    <w:rsid w:val="00D462B3"/>
    <w:rsid w:val="00DB043C"/>
    <w:rsid w:val="00DC2EE7"/>
    <w:rsid w:val="00E24EB0"/>
    <w:rsid w:val="00E44CDC"/>
    <w:rsid w:val="00E707D1"/>
    <w:rsid w:val="00E860D5"/>
    <w:rsid w:val="00E923ED"/>
    <w:rsid w:val="00EB5EEE"/>
    <w:rsid w:val="00EF17A6"/>
    <w:rsid w:val="00EF6F3F"/>
    <w:rsid w:val="00F06D84"/>
    <w:rsid w:val="00F27190"/>
    <w:rsid w:val="00F3653D"/>
    <w:rsid w:val="00F97AE3"/>
    <w:rsid w:val="00FE63CF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6023C-F411-2A49-80F1-B62C8B4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7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36"/>
  </w:style>
  <w:style w:type="paragraph" w:styleId="a7">
    <w:name w:val="footer"/>
    <w:basedOn w:val="a"/>
    <w:link w:val="a8"/>
    <w:uiPriority w:val="99"/>
    <w:unhideWhenUsed/>
    <w:rsid w:val="0044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36"/>
  </w:style>
  <w:style w:type="character" w:styleId="a9">
    <w:name w:val="Emphasis"/>
    <w:basedOn w:val="a0"/>
    <w:uiPriority w:val="20"/>
    <w:qFormat/>
    <w:rsid w:val="00872FFE"/>
    <w:rPr>
      <w:i/>
      <w:iCs/>
    </w:rPr>
  </w:style>
  <w:style w:type="paragraph" w:styleId="aa">
    <w:name w:val="List Paragraph"/>
    <w:basedOn w:val="a"/>
    <w:uiPriority w:val="34"/>
    <w:qFormat/>
    <w:rsid w:val="003A078C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inta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3651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4</cp:revision>
  <dcterms:created xsi:type="dcterms:W3CDTF">2017-12-01T18:07:00Z</dcterms:created>
  <dcterms:modified xsi:type="dcterms:W3CDTF">2017-12-05T13:28:00Z</dcterms:modified>
</cp:coreProperties>
</file>