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5C7B" w14:textId="77777777" w:rsidR="00D671D4" w:rsidRPr="00D671D4" w:rsidRDefault="00D671D4" w:rsidP="00D671D4">
      <w:pPr>
        <w:jc w:val="right"/>
        <w:rPr>
          <w:rFonts w:ascii="Verdana" w:hAnsi="Verdana"/>
          <w:sz w:val="20"/>
          <w:szCs w:val="20"/>
        </w:rPr>
      </w:pPr>
      <w:r w:rsidRPr="00D671D4">
        <w:rPr>
          <w:rFonts w:ascii="Verdana" w:hAnsi="Verdana"/>
          <w:sz w:val="20"/>
          <w:szCs w:val="20"/>
        </w:rPr>
        <w:t>Пресс-релиз</w:t>
      </w:r>
    </w:p>
    <w:p w14:paraId="0ED9AF35" w14:textId="2A38D964" w:rsidR="00D671D4" w:rsidRDefault="00D671D4" w:rsidP="00D671D4">
      <w:pPr>
        <w:jc w:val="right"/>
        <w:rPr>
          <w:rFonts w:ascii="Verdana" w:hAnsi="Verdana"/>
          <w:sz w:val="20"/>
          <w:szCs w:val="20"/>
        </w:rPr>
      </w:pPr>
      <w:r w:rsidRPr="00D671D4">
        <w:rPr>
          <w:rFonts w:ascii="Verdana" w:hAnsi="Verdana"/>
          <w:sz w:val="20"/>
          <w:szCs w:val="20"/>
        </w:rPr>
        <w:t>1</w:t>
      </w:r>
      <w:r w:rsidR="008F0557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Pr="00D671D4">
        <w:rPr>
          <w:rFonts w:ascii="Verdana" w:hAnsi="Verdana"/>
          <w:sz w:val="20"/>
          <w:szCs w:val="20"/>
        </w:rPr>
        <w:t xml:space="preserve"> января 2018</w:t>
      </w:r>
    </w:p>
    <w:p w14:paraId="50233388" w14:textId="77777777" w:rsidR="00D671D4" w:rsidRDefault="00D671D4" w:rsidP="00D671D4">
      <w:pPr>
        <w:jc w:val="right"/>
        <w:rPr>
          <w:rFonts w:ascii="Verdana" w:hAnsi="Verdana"/>
          <w:sz w:val="20"/>
          <w:szCs w:val="20"/>
        </w:rPr>
      </w:pPr>
    </w:p>
    <w:p w14:paraId="717CD9D8" w14:textId="77777777" w:rsidR="00D671D4" w:rsidRPr="00D671D4" w:rsidRDefault="00D671D4" w:rsidP="00D671D4">
      <w:pPr>
        <w:jc w:val="right"/>
        <w:rPr>
          <w:rFonts w:ascii="Verdana" w:hAnsi="Verdana"/>
          <w:sz w:val="20"/>
          <w:szCs w:val="20"/>
        </w:rPr>
      </w:pPr>
    </w:p>
    <w:p w14:paraId="18398AA6" w14:textId="5D18E546" w:rsidR="0078387C" w:rsidRDefault="00F83472" w:rsidP="00F83472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83472">
        <w:rPr>
          <w:rFonts w:ascii="Verdana" w:hAnsi="Verdana"/>
          <w:b/>
          <w:sz w:val="20"/>
          <w:szCs w:val="20"/>
        </w:rPr>
        <w:t>WWP.Capital</w:t>
      </w:r>
      <w:proofErr w:type="spellEnd"/>
      <w:r w:rsidRPr="00F83472">
        <w:rPr>
          <w:rFonts w:ascii="Verdana" w:hAnsi="Verdana"/>
          <w:b/>
          <w:sz w:val="20"/>
          <w:szCs w:val="20"/>
        </w:rPr>
        <w:t xml:space="preserve"> в январе дает самый высокий процент </w:t>
      </w:r>
      <w:proofErr w:type="spellStart"/>
      <w:r w:rsidRPr="00F83472">
        <w:rPr>
          <w:rFonts w:ascii="Verdana" w:hAnsi="Verdana"/>
          <w:b/>
          <w:sz w:val="20"/>
          <w:szCs w:val="20"/>
        </w:rPr>
        <w:t>кэшбэка</w:t>
      </w:r>
      <w:proofErr w:type="spellEnd"/>
      <w:r w:rsidRPr="00F83472">
        <w:rPr>
          <w:rFonts w:ascii="Verdana" w:hAnsi="Verdana"/>
          <w:b/>
          <w:sz w:val="20"/>
          <w:szCs w:val="20"/>
        </w:rPr>
        <w:t xml:space="preserve"> среди аналогичных платформ</w:t>
      </w:r>
    </w:p>
    <w:p w14:paraId="1F20A98A" w14:textId="77777777" w:rsidR="00F83472" w:rsidRPr="00D671D4" w:rsidRDefault="00F83472" w:rsidP="00F83472">
      <w:pPr>
        <w:jc w:val="center"/>
        <w:rPr>
          <w:rFonts w:ascii="Verdana" w:hAnsi="Verdana"/>
          <w:b/>
          <w:sz w:val="20"/>
          <w:szCs w:val="20"/>
        </w:rPr>
      </w:pPr>
    </w:p>
    <w:p w14:paraId="2234CE93" w14:textId="4FAFC3C9" w:rsidR="00340B08" w:rsidRPr="002E0719" w:rsidRDefault="00420328" w:rsidP="005C2F5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Весь январь</w:t>
      </w:r>
      <w:r w:rsidR="00A1496B" w:rsidRPr="00D671D4">
        <w:rPr>
          <w:rFonts w:ascii="Verdana" w:hAnsi="Verdana"/>
          <w:b/>
          <w:sz w:val="20"/>
          <w:szCs w:val="20"/>
        </w:rPr>
        <w:t xml:space="preserve"> 2018</w:t>
      </w:r>
      <w:r w:rsidR="0078387C">
        <w:rPr>
          <w:rFonts w:ascii="Verdana" w:hAnsi="Verdana"/>
          <w:b/>
          <w:sz w:val="20"/>
          <w:szCs w:val="20"/>
        </w:rPr>
        <w:t xml:space="preserve"> года</w:t>
      </w:r>
      <w:r w:rsidR="00A1496B" w:rsidRPr="00D671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на </w:t>
      </w:r>
      <w:proofErr w:type="spellStart"/>
      <w:r w:rsidR="007F6851" w:rsidRPr="00D671D4">
        <w:rPr>
          <w:rFonts w:ascii="Verdana" w:hAnsi="Verdana"/>
          <w:b/>
          <w:sz w:val="20"/>
          <w:szCs w:val="20"/>
        </w:rPr>
        <w:t>кэшбэк</w:t>
      </w:r>
      <w:proofErr w:type="spellEnd"/>
      <w:r w:rsidR="00475992">
        <w:rPr>
          <w:rFonts w:ascii="Verdana" w:hAnsi="Verdana"/>
          <w:b/>
          <w:sz w:val="20"/>
          <w:szCs w:val="20"/>
        </w:rPr>
        <w:t>-</w:t>
      </w:r>
      <w:r w:rsidR="007F6851" w:rsidRPr="00D671D4">
        <w:rPr>
          <w:rFonts w:ascii="Verdana" w:hAnsi="Verdana"/>
          <w:b/>
          <w:sz w:val="20"/>
          <w:szCs w:val="20"/>
        </w:rPr>
        <w:t>платформ</w:t>
      </w:r>
      <w:r>
        <w:rPr>
          <w:rFonts w:ascii="Verdana" w:hAnsi="Verdana"/>
          <w:b/>
          <w:sz w:val="20"/>
          <w:szCs w:val="20"/>
        </w:rPr>
        <w:t>е</w:t>
      </w:r>
      <w:r w:rsidR="007F6851" w:rsidRPr="00D671D4">
        <w:rPr>
          <w:rFonts w:ascii="Verdana" w:hAnsi="Verdana"/>
          <w:b/>
          <w:sz w:val="20"/>
          <w:szCs w:val="20"/>
        </w:rPr>
        <w:t xml:space="preserve"> </w:t>
      </w:r>
      <w:r w:rsidRPr="00D671D4">
        <w:rPr>
          <w:rFonts w:ascii="Verdana" w:hAnsi="Verdana"/>
          <w:b/>
          <w:sz w:val="20"/>
          <w:szCs w:val="20"/>
          <w:lang w:val="en-US"/>
        </w:rPr>
        <w:t>WWP</w:t>
      </w:r>
      <w:r>
        <w:rPr>
          <w:rFonts w:ascii="Verdana" w:hAnsi="Verdana"/>
          <w:b/>
          <w:sz w:val="20"/>
          <w:szCs w:val="20"/>
        </w:rPr>
        <w:t>.</w:t>
      </w:r>
      <w:r w:rsidRPr="00D671D4">
        <w:rPr>
          <w:rFonts w:ascii="Verdana" w:hAnsi="Verdana"/>
          <w:b/>
          <w:sz w:val="20"/>
          <w:szCs w:val="20"/>
          <w:lang w:val="en-US"/>
        </w:rPr>
        <w:t>Capital</w:t>
      </w:r>
      <w:r w:rsidRPr="00D671D4">
        <w:rPr>
          <w:rFonts w:ascii="Verdana" w:hAnsi="Verdana"/>
          <w:b/>
          <w:sz w:val="20"/>
          <w:szCs w:val="20"/>
        </w:rPr>
        <w:t xml:space="preserve"> </w:t>
      </w:r>
      <w:r w:rsidR="005C2F54">
        <w:rPr>
          <w:rFonts w:ascii="Verdana" w:hAnsi="Verdana"/>
          <w:b/>
          <w:sz w:val="20"/>
          <w:szCs w:val="20"/>
        </w:rPr>
        <w:t xml:space="preserve">действует беспрецедентное предложение — сумма </w:t>
      </w:r>
      <w:proofErr w:type="spellStart"/>
      <w:r w:rsidR="005C2F54">
        <w:rPr>
          <w:rFonts w:ascii="Verdana" w:hAnsi="Verdana"/>
          <w:b/>
          <w:sz w:val="20"/>
          <w:szCs w:val="20"/>
        </w:rPr>
        <w:t>кэшбэк</w:t>
      </w:r>
      <w:proofErr w:type="spellEnd"/>
      <w:r w:rsidR="00C761BC">
        <w:rPr>
          <w:rFonts w:ascii="Verdana" w:hAnsi="Verdana"/>
          <w:b/>
          <w:sz w:val="20"/>
          <w:szCs w:val="20"/>
        </w:rPr>
        <w:t>-</w:t>
      </w:r>
      <w:r w:rsidR="005C2F54">
        <w:rPr>
          <w:rFonts w:ascii="Verdana" w:hAnsi="Verdana"/>
          <w:b/>
          <w:sz w:val="20"/>
          <w:szCs w:val="20"/>
        </w:rPr>
        <w:t>выплат в этот период повышена на 40%</w:t>
      </w:r>
      <w:r w:rsidR="00C761BC">
        <w:rPr>
          <w:rFonts w:ascii="Verdana" w:hAnsi="Verdana"/>
          <w:b/>
          <w:sz w:val="20"/>
          <w:szCs w:val="20"/>
        </w:rPr>
        <w:t xml:space="preserve">, за счет чего </w:t>
      </w:r>
      <w:r w:rsidR="00F83472">
        <w:rPr>
          <w:rFonts w:ascii="Verdana" w:hAnsi="Verdana"/>
          <w:b/>
          <w:sz w:val="20"/>
          <w:szCs w:val="20"/>
        </w:rPr>
        <w:t>возврат денег</w:t>
      </w:r>
      <w:r w:rsidR="00C761BC">
        <w:rPr>
          <w:rFonts w:ascii="Verdana" w:hAnsi="Verdana"/>
          <w:b/>
          <w:sz w:val="20"/>
          <w:szCs w:val="20"/>
        </w:rPr>
        <w:t xml:space="preserve"> в некоторых магазинах достигает 36%. </w:t>
      </w:r>
      <w:r w:rsidR="001F077B">
        <w:rPr>
          <w:rFonts w:ascii="Verdana" w:hAnsi="Verdana"/>
          <w:b/>
          <w:sz w:val="20"/>
          <w:szCs w:val="20"/>
        </w:rPr>
        <w:t>Также, н</w:t>
      </w:r>
      <w:r w:rsidR="00232052">
        <w:rPr>
          <w:rFonts w:ascii="Verdana" w:hAnsi="Verdana"/>
          <w:b/>
          <w:sz w:val="20"/>
          <w:szCs w:val="20"/>
        </w:rPr>
        <w:t>ачиная с января</w:t>
      </w:r>
      <w:r w:rsidR="00340B08">
        <w:rPr>
          <w:rFonts w:ascii="Verdana" w:hAnsi="Verdana"/>
          <w:b/>
          <w:sz w:val="20"/>
          <w:szCs w:val="20"/>
        </w:rPr>
        <w:t>,</w:t>
      </w:r>
      <w:r w:rsidR="00232052">
        <w:rPr>
          <w:rFonts w:ascii="Verdana" w:hAnsi="Verdana"/>
          <w:b/>
          <w:sz w:val="20"/>
          <w:szCs w:val="20"/>
        </w:rPr>
        <w:t xml:space="preserve"> новые клиенты получают пробную неделю </w:t>
      </w:r>
      <w:r w:rsidR="00C761BC">
        <w:rPr>
          <w:rFonts w:ascii="Verdana" w:hAnsi="Verdana"/>
          <w:b/>
          <w:sz w:val="20"/>
          <w:szCs w:val="20"/>
        </w:rPr>
        <w:t xml:space="preserve">в статусе </w:t>
      </w:r>
      <w:r w:rsidR="00232052">
        <w:rPr>
          <w:rFonts w:ascii="Verdana" w:hAnsi="Verdana"/>
          <w:b/>
          <w:sz w:val="20"/>
          <w:szCs w:val="20"/>
          <w:lang w:val="en-US"/>
        </w:rPr>
        <w:t>Gold</w:t>
      </w:r>
      <w:r w:rsidR="00C761BC">
        <w:rPr>
          <w:rFonts w:ascii="Verdana" w:hAnsi="Verdana"/>
          <w:b/>
          <w:sz w:val="20"/>
          <w:szCs w:val="20"/>
        </w:rPr>
        <w:t xml:space="preserve">, </w:t>
      </w:r>
      <w:r w:rsidR="00F83472">
        <w:rPr>
          <w:rFonts w:ascii="Verdana" w:hAnsi="Verdana"/>
          <w:b/>
          <w:sz w:val="20"/>
          <w:szCs w:val="20"/>
        </w:rPr>
        <w:t>позволяющий</w:t>
      </w:r>
      <w:r w:rsidR="00C761BC">
        <w:rPr>
          <w:rFonts w:ascii="Verdana" w:hAnsi="Verdana"/>
          <w:b/>
          <w:sz w:val="20"/>
          <w:szCs w:val="20"/>
        </w:rPr>
        <w:t xml:space="preserve"> получить на </w:t>
      </w:r>
      <w:r w:rsidR="00BE1CE7">
        <w:rPr>
          <w:rFonts w:ascii="Verdana" w:hAnsi="Verdana"/>
          <w:b/>
          <w:sz w:val="20"/>
          <w:szCs w:val="20"/>
        </w:rPr>
        <w:t>6</w:t>
      </w:r>
      <w:r w:rsidR="00C761BC">
        <w:rPr>
          <w:rFonts w:ascii="Verdana" w:hAnsi="Verdana"/>
          <w:b/>
          <w:sz w:val="20"/>
          <w:szCs w:val="20"/>
        </w:rPr>
        <w:t xml:space="preserve">0% выше </w:t>
      </w:r>
      <w:proofErr w:type="spellStart"/>
      <w:r w:rsidR="00C761BC">
        <w:rPr>
          <w:rFonts w:ascii="Verdana" w:hAnsi="Verdana"/>
          <w:b/>
          <w:sz w:val="20"/>
          <w:szCs w:val="20"/>
        </w:rPr>
        <w:t>кэшбэк</w:t>
      </w:r>
      <w:proofErr w:type="spellEnd"/>
      <w:r w:rsidR="00C761BC">
        <w:rPr>
          <w:rFonts w:ascii="Verdana" w:hAnsi="Verdana"/>
          <w:b/>
          <w:sz w:val="20"/>
          <w:szCs w:val="20"/>
        </w:rPr>
        <w:t xml:space="preserve">, чем  стандартный пакет </w:t>
      </w:r>
      <w:r w:rsidR="00C761BC">
        <w:rPr>
          <w:rFonts w:ascii="Verdana" w:hAnsi="Verdana"/>
          <w:b/>
          <w:sz w:val="20"/>
          <w:szCs w:val="20"/>
          <w:lang w:val="en-US"/>
        </w:rPr>
        <w:t>Silver</w:t>
      </w:r>
      <w:r w:rsidR="00C761BC" w:rsidRPr="00C761BC">
        <w:rPr>
          <w:rFonts w:ascii="Verdana" w:hAnsi="Verdana"/>
          <w:b/>
          <w:sz w:val="20"/>
          <w:szCs w:val="20"/>
        </w:rPr>
        <w:t>.</w:t>
      </w:r>
      <w:r w:rsidR="002E0719">
        <w:rPr>
          <w:rFonts w:ascii="Verdana" w:hAnsi="Verdana"/>
          <w:b/>
          <w:sz w:val="20"/>
          <w:szCs w:val="20"/>
        </w:rPr>
        <w:t xml:space="preserve"> Благодаря новым предложениям, </w:t>
      </w:r>
      <w:r w:rsidR="002E0719">
        <w:rPr>
          <w:rFonts w:ascii="Verdana" w:hAnsi="Verdana"/>
          <w:b/>
          <w:sz w:val="20"/>
          <w:szCs w:val="20"/>
          <w:lang w:val="en-US"/>
        </w:rPr>
        <w:t>WWP</w:t>
      </w:r>
      <w:r w:rsidR="002E0719" w:rsidRPr="002E0719">
        <w:rPr>
          <w:rFonts w:ascii="Verdana" w:hAnsi="Verdana"/>
          <w:b/>
          <w:sz w:val="20"/>
          <w:szCs w:val="20"/>
        </w:rPr>
        <w:t>.</w:t>
      </w:r>
      <w:r w:rsidR="002E0719">
        <w:rPr>
          <w:rFonts w:ascii="Verdana" w:hAnsi="Verdana"/>
          <w:b/>
          <w:sz w:val="20"/>
          <w:szCs w:val="20"/>
          <w:lang w:val="en-US"/>
        </w:rPr>
        <w:t>Capital</w:t>
      </w:r>
      <w:r w:rsidR="002E0719" w:rsidRPr="002E0719">
        <w:rPr>
          <w:rFonts w:ascii="Verdana" w:hAnsi="Verdana"/>
          <w:b/>
          <w:sz w:val="20"/>
          <w:szCs w:val="20"/>
        </w:rPr>
        <w:t xml:space="preserve"> </w:t>
      </w:r>
      <w:r w:rsidR="002E0719">
        <w:rPr>
          <w:rFonts w:ascii="Verdana" w:hAnsi="Verdana"/>
          <w:b/>
          <w:sz w:val="20"/>
          <w:szCs w:val="20"/>
        </w:rPr>
        <w:t xml:space="preserve">сегодня предлагает самый высокий процент </w:t>
      </w:r>
      <w:proofErr w:type="spellStart"/>
      <w:r w:rsidR="002E0719">
        <w:rPr>
          <w:rFonts w:ascii="Verdana" w:hAnsi="Verdana"/>
          <w:b/>
          <w:sz w:val="20"/>
          <w:szCs w:val="20"/>
        </w:rPr>
        <w:t>кэшбэка</w:t>
      </w:r>
      <w:proofErr w:type="spellEnd"/>
      <w:r w:rsidR="002E0719">
        <w:rPr>
          <w:rFonts w:ascii="Verdana" w:hAnsi="Verdana"/>
          <w:b/>
          <w:sz w:val="20"/>
          <w:szCs w:val="20"/>
        </w:rPr>
        <w:t xml:space="preserve"> в Рунете.</w:t>
      </w:r>
    </w:p>
    <w:p w14:paraId="5EE5A841" w14:textId="77777777" w:rsidR="001150B6" w:rsidRDefault="001150B6">
      <w:pPr>
        <w:rPr>
          <w:rFonts w:ascii="Verdana" w:hAnsi="Verdana"/>
          <w:sz w:val="20"/>
          <w:szCs w:val="20"/>
        </w:rPr>
      </w:pPr>
    </w:p>
    <w:p w14:paraId="2B74B110" w14:textId="1611216A" w:rsidR="00812F4E" w:rsidRDefault="001150B6" w:rsidP="00340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Компания </w:t>
      </w:r>
      <w:r w:rsidR="005C2F54">
        <w:rPr>
          <w:rFonts w:ascii="Verdana" w:hAnsi="Verdana"/>
          <w:sz w:val="20"/>
          <w:szCs w:val="20"/>
        </w:rPr>
        <w:t>WWP.</w:t>
      </w:r>
      <w:r w:rsidR="005C2F54">
        <w:rPr>
          <w:rFonts w:ascii="Verdana" w:hAnsi="Verdana"/>
          <w:sz w:val="20"/>
          <w:szCs w:val="20"/>
          <w:lang w:val="en-US"/>
        </w:rPr>
        <w:t>Capital</w:t>
      </w:r>
      <w:r>
        <w:rPr>
          <w:rFonts w:ascii="Verdana" w:hAnsi="Verdana"/>
          <w:sz w:val="20"/>
          <w:szCs w:val="20"/>
        </w:rPr>
        <w:t xml:space="preserve">, вышедшая </w:t>
      </w:r>
      <w:r w:rsidR="006A27EE">
        <w:rPr>
          <w:rFonts w:ascii="Verdana" w:hAnsi="Verdana"/>
          <w:sz w:val="20"/>
          <w:szCs w:val="20"/>
        </w:rPr>
        <w:t xml:space="preserve">в </w:t>
      </w:r>
      <w:r w:rsidR="005C2F54" w:rsidRPr="005C2F54">
        <w:rPr>
          <w:rFonts w:ascii="Verdana" w:hAnsi="Verdana"/>
          <w:sz w:val="20"/>
          <w:szCs w:val="20"/>
        </w:rPr>
        <w:t>интернет</w:t>
      </w:r>
      <w:r>
        <w:rPr>
          <w:rFonts w:ascii="Verdana" w:hAnsi="Verdana"/>
          <w:sz w:val="20"/>
          <w:szCs w:val="20"/>
        </w:rPr>
        <w:t xml:space="preserve"> </w:t>
      </w:r>
      <w:r w:rsidR="006A27EE">
        <w:rPr>
          <w:rFonts w:ascii="Verdana" w:hAnsi="Verdana"/>
          <w:sz w:val="20"/>
          <w:szCs w:val="20"/>
        </w:rPr>
        <w:t xml:space="preserve">с </w:t>
      </w:r>
      <w:proofErr w:type="spellStart"/>
      <w:r w:rsidR="006A27EE">
        <w:rPr>
          <w:rFonts w:ascii="Verdana" w:hAnsi="Verdana"/>
          <w:sz w:val="20"/>
          <w:szCs w:val="20"/>
        </w:rPr>
        <w:t>кэшбэк</w:t>
      </w:r>
      <w:proofErr w:type="spellEnd"/>
      <w:r w:rsidR="006A27EE">
        <w:rPr>
          <w:rFonts w:ascii="Verdana" w:hAnsi="Verdana"/>
          <w:sz w:val="20"/>
          <w:szCs w:val="20"/>
        </w:rPr>
        <w:t>-</w:t>
      </w:r>
      <w:r w:rsidR="007D1347">
        <w:rPr>
          <w:rFonts w:ascii="Verdana" w:hAnsi="Verdana"/>
          <w:sz w:val="20"/>
          <w:szCs w:val="20"/>
        </w:rPr>
        <w:t xml:space="preserve">платформой </w:t>
      </w:r>
      <w:r>
        <w:rPr>
          <w:rFonts w:ascii="Verdana" w:hAnsi="Verdana"/>
          <w:sz w:val="20"/>
          <w:szCs w:val="20"/>
        </w:rPr>
        <w:t>в мае 2017 года, успешно наращивает базу лояльных клиентов</w:t>
      </w:r>
      <w:r w:rsidR="007D1347">
        <w:rPr>
          <w:rFonts w:ascii="Verdana" w:hAnsi="Verdana"/>
          <w:sz w:val="20"/>
          <w:szCs w:val="20"/>
        </w:rPr>
        <w:t xml:space="preserve">. </w:t>
      </w:r>
      <w:r w:rsidR="005C2F54">
        <w:rPr>
          <w:rFonts w:ascii="Verdana" w:hAnsi="Verdana"/>
          <w:sz w:val="20"/>
          <w:szCs w:val="20"/>
        </w:rPr>
        <w:t xml:space="preserve">Более </w:t>
      </w:r>
      <w:r w:rsidR="001F077B">
        <w:rPr>
          <w:rFonts w:ascii="Verdana" w:hAnsi="Verdana"/>
          <w:sz w:val="20"/>
          <w:szCs w:val="20"/>
        </w:rPr>
        <w:t>70</w:t>
      </w:r>
      <w:r w:rsidR="007D1347">
        <w:rPr>
          <w:rFonts w:ascii="Verdana" w:hAnsi="Verdana"/>
          <w:sz w:val="20"/>
          <w:szCs w:val="20"/>
        </w:rPr>
        <w:t xml:space="preserve"> тыс</w:t>
      </w:r>
      <w:r w:rsidR="005C2F54">
        <w:rPr>
          <w:rFonts w:ascii="Verdana" w:hAnsi="Verdana"/>
          <w:sz w:val="20"/>
          <w:szCs w:val="20"/>
        </w:rPr>
        <w:t>яч</w:t>
      </w:r>
      <w:r w:rsidR="007D1347">
        <w:rPr>
          <w:rFonts w:ascii="Verdana" w:hAnsi="Verdana"/>
          <w:sz w:val="20"/>
          <w:szCs w:val="20"/>
        </w:rPr>
        <w:t xml:space="preserve"> человек по России, Казахстану, Белоруссии</w:t>
      </w:r>
      <w:r w:rsidR="00EB760C">
        <w:rPr>
          <w:rFonts w:ascii="Verdana" w:hAnsi="Verdana"/>
          <w:sz w:val="20"/>
          <w:szCs w:val="20"/>
        </w:rPr>
        <w:t xml:space="preserve"> активно покупают товары </w:t>
      </w:r>
      <w:r w:rsidR="00CC7ADE">
        <w:rPr>
          <w:rFonts w:ascii="Verdana" w:hAnsi="Verdana"/>
          <w:sz w:val="20"/>
          <w:szCs w:val="20"/>
        </w:rPr>
        <w:t xml:space="preserve">в интернете </w:t>
      </w:r>
      <w:r w:rsidR="00EB760C">
        <w:rPr>
          <w:rFonts w:ascii="Verdana" w:hAnsi="Verdana"/>
          <w:sz w:val="20"/>
          <w:szCs w:val="20"/>
        </w:rPr>
        <w:t xml:space="preserve">через </w:t>
      </w:r>
      <w:proofErr w:type="spellStart"/>
      <w:r w:rsidR="00EB760C">
        <w:rPr>
          <w:rFonts w:ascii="Verdana" w:hAnsi="Verdana"/>
          <w:sz w:val="20"/>
          <w:szCs w:val="20"/>
        </w:rPr>
        <w:t>кэшбэк</w:t>
      </w:r>
      <w:proofErr w:type="spellEnd"/>
      <w:r w:rsidR="00EB760C">
        <w:rPr>
          <w:rFonts w:ascii="Verdana" w:hAnsi="Verdana"/>
          <w:sz w:val="20"/>
          <w:szCs w:val="20"/>
        </w:rPr>
        <w:t>-платформу</w:t>
      </w:r>
      <w:r w:rsidR="007D1347">
        <w:rPr>
          <w:rFonts w:ascii="Verdana" w:hAnsi="Verdana"/>
          <w:sz w:val="20"/>
          <w:szCs w:val="20"/>
        </w:rPr>
        <w:t xml:space="preserve">. </w:t>
      </w:r>
      <w:r w:rsidR="00CC7ADE">
        <w:rPr>
          <w:rFonts w:ascii="Verdana" w:hAnsi="Verdana"/>
          <w:sz w:val="20"/>
          <w:szCs w:val="20"/>
        </w:rPr>
        <w:t>Пользователь</w:t>
      </w:r>
      <w:r w:rsidR="00812F4E">
        <w:rPr>
          <w:rFonts w:ascii="Verdana" w:hAnsi="Verdana"/>
          <w:sz w:val="20"/>
          <w:szCs w:val="20"/>
        </w:rPr>
        <w:t xml:space="preserve"> </w:t>
      </w:r>
      <w:r w:rsidR="00CC7ADE">
        <w:rPr>
          <w:rFonts w:ascii="Verdana" w:hAnsi="Verdana"/>
          <w:sz w:val="20"/>
          <w:szCs w:val="20"/>
        </w:rPr>
        <w:t>при покупках через</w:t>
      </w:r>
      <w:r w:rsidR="00812F4E">
        <w:rPr>
          <w:rFonts w:ascii="Verdana" w:hAnsi="Verdana"/>
          <w:sz w:val="20"/>
          <w:szCs w:val="20"/>
        </w:rPr>
        <w:t xml:space="preserve"> систем</w:t>
      </w:r>
      <w:r w:rsidR="00CC7ADE">
        <w:rPr>
          <w:rFonts w:ascii="Verdana" w:hAnsi="Verdana"/>
          <w:sz w:val="20"/>
          <w:szCs w:val="20"/>
        </w:rPr>
        <w:t>у</w:t>
      </w:r>
      <w:r w:rsidR="00812F4E">
        <w:rPr>
          <w:rFonts w:ascii="Verdana" w:hAnsi="Verdana"/>
          <w:sz w:val="20"/>
          <w:szCs w:val="20"/>
        </w:rPr>
        <w:t xml:space="preserve"> получает все скидки и </w:t>
      </w:r>
      <w:r w:rsidR="00CC7ADE">
        <w:rPr>
          <w:rFonts w:ascii="Verdana" w:hAnsi="Verdana"/>
          <w:sz w:val="20"/>
          <w:szCs w:val="20"/>
        </w:rPr>
        <w:t>бонусы</w:t>
      </w:r>
      <w:r w:rsidR="00812F4E">
        <w:rPr>
          <w:rFonts w:ascii="Verdana" w:hAnsi="Verdana"/>
          <w:sz w:val="20"/>
          <w:szCs w:val="20"/>
        </w:rPr>
        <w:t xml:space="preserve"> по акциям, предложенны</w:t>
      </w:r>
      <w:r w:rsidR="00CC7ADE">
        <w:rPr>
          <w:rFonts w:ascii="Verdana" w:hAnsi="Verdana"/>
          <w:sz w:val="20"/>
          <w:szCs w:val="20"/>
        </w:rPr>
        <w:t>м</w:t>
      </w:r>
      <w:r w:rsidR="00812F4E">
        <w:rPr>
          <w:rFonts w:ascii="Verdana" w:hAnsi="Verdana"/>
          <w:sz w:val="20"/>
          <w:szCs w:val="20"/>
        </w:rPr>
        <w:t xml:space="preserve"> </w:t>
      </w:r>
      <w:r w:rsidR="005C2F54">
        <w:rPr>
          <w:rFonts w:ascii="Verdana" w:hAnsi="Verdana"/>
          <w:sz w:val="20"/>
          <w:szCs w:val="20"/>
        </w:rPr>
        <w:t>800-м</w:t>
      </w:r>
      <w:r w:rsidR="00C761BC">
        <w:rPr>
          <w:rFonts w:ascii="Verdana" w:hAnsi="Verdana"/>
          <w:sz w:val="20"/>
          <w:szCs w:val="20"/>
        </w:rPr>
        <w:t>и</w:t>
      </w:r>
      <w:r w:rsidR="00CC7ADE">
        <w:rPr>
          <w:rFonts w:ascii="Verdana" w:hAnsi="Verdana"/>
          <w:sz w:val="20"/>
          <w:szCs w:val="20"/>
        </w:rPr>
        <w:t xml:space="preserve"> </w:t>
      </w:r>
      <w:r w:rsidR="00812F4E">
        <w:rPr>
          <w:rFonts w:ascii="Verdana" w:hAnsi="Verdana"/>
          <w:sz w:val="20"/>
          <w:szCs w:val="20"/>
        </w:rPr>
        <w:t>магазинами</w:t>
      </w:r>
      <w:r w:rsidR="00EF3745">
        <w:rPr>
          <w:rFonts w:ascii="Verdana" w:hAnsi="Verdana"/>
          <w:sz w:val="20"/>
          <w:szCs w:val="20"/>
        </w:rPr>
        <w:t>,</w:t>
      </w:r>
      <w:r w:rsidR="00812F4E">
        <w:rPr>
          <w:rFonts w:ascii="Verdana" w:hAnsi="Verdana"/>
          <w:sz w:val="20"/>
          <w:szCs w:val="20"/>
        </w:rPr>
        <w:t xml:space="preserve"> </w:t>
      </w:r>
      <w:r w:rsidR="005C2F54">
        <w:rPr>
          <w:rFonts w:ascii="Verdana" w:hAnsi="Verdana"/>
          <w:sz w:val="20"/>
          <w:szCs w:val="20"/>
        </w:rPr>
        <w:t>а дополнительно</w:t>
      </w:r>
      <w:r w:rsidR="00812F4E">
        <w:rPr>
          <w:rFonts w:ascii="Verdana" w:hAnsi="Verdana"/>
          <w:sz w:val="20"/>
          <w:szCs w:val="20"/>
        </w:rPr>
        <w:t xml:space="preserve"> ему начисляется </w:t>
      </w:r>
      <w:r w:rsidR="005C2F54">
        <w:rPr>
          <w:rFonts w:ascii="Verdana" w:hAnsi="Verdana"/>
          <w:sz w:val="20"/>
          <w:szCs w:val="20"/>
        </w:rPr>
        <w:t xml:space="preserve">процент от </w:t>
      </w:r>
      <w:r w:rsidR="00C90139" w:rsidRPr="00C90139">
        <w:rPr>
          <w:rFonts w:ascii="Verdana" w:hAnsi="Verdana"/>
          <w:sz w:val="20"/>
          <w:szCs w:val="20"/>
        </w:rPr>
        <w:t>суммы покупки</w:t>
      </w:r>
      <w:r w:rsidR="005C2F54">
        <w:rPr>
          <w:rFonts w:ascii="Verdana" w:hAnsi="Verdana"/>
          <w:sz w:val="20"/>
          <w:szCs w:val="20"/>
        </w:rPr>
        <w:t xml:space="preserve"> в виде</w:t>
      </w:r>
      <w:r w:rsidR="00812F4E">
        <w:rPr>
          <w:rFonts w:ascii="Verdana" w:hAnsi="Verdana"/>
          <w:sz w:val="20"/>
          <w:szCs w:val="20"/>
        </w:rPr>
        <w:t xml:space="preserve"> </w:t>
      </w:r>
      <w:proofErr w:type="spellStart"/>
      <w:r w:rsidR="00812F4E">
        <w:rPr>
          <w:rFonts w:ascii="Verdana" w:hAnsi="Verdana"/>
          <w:sz w:val="20"/>
          <w:szCs w:val="20"/>
        </w:rPr>
        <w:t>кэшбэк</w:t>
      </w:r>
      <w:r w:rsidR="005C2F54">
        <w:rPr>
          <w:rFonts w:ascii="Verdana" w:hAnsi="Verdana"/>
          <w:sz w:val="20"/>
          <w:szCs w:val="20"/>
        </w:rPr>
        <w:t>а</w:t>
      </w:r>
      <w:proofErr w:type="spellEnd"/>
      <w:r w:rsidR="00812F4E">
        <w:rPr>
          <w:rFonts w:ascii="Verdana" w:hAnsi="Verdana"/>
          <w:sz w:val="20"/>
          <w:szCs w:val="20"/>
        </w:rPr>
        <w:t>. На сегодняшний день компания предлагает самы</w:t>
      </w:r>
      <w:r w:rsidR="006C2B76">
        <w:rPr>
          <w:rFonts w:ascii="Verdana" w:hAnsi="Verdana"/>
          <w:sz w:val="20"/>
          <w:szCs w:val="20"/>
        </w:rPr>
        <w:t>е</w:t>
      </w:r>
      <w:r w:rsidR="00812F4E">
        <w:rPr>
          <w:rFonts w:ascii="Verdana" w:hAnsi="Verdana"/>
          <w:sz w:val="20"/>
          <w:szCs w:val="20"/>
        </w:rPr>
        <w:t xml:space="preserve"> </w:t>
      </w:r>
      <w:r w:rsidR="006C2B76">
        <w:rPr>
          <w:rFonts w:ascii="Verdana" w:hAnsi="Verdana"/>
          <w:sz w:val="20"/>
          <w:szCs w:val="20"/>
        </w:rPr>
        <w:t>выгодные условия</w:t>
      </w:r>
      <w:r w:rsidR="00812F4E">
        <w:rPr>
          <w:rFonts w:ascii="Verdana" w:hAnsi="Verdana"/>
          <w:sz w:val="20"/>
          <w:szCs w:val="20"/>
        </w:rPr>
        <w:t xml:space="preserve"> </w:t>
      </w:r>
      <w:r w:rsidR="006C2B76">
        <w:rPr>
          <w:rFonts w:ascii="Verdana" w:hAnsi="Verdana"/>
          <w:sz w:val="20"/>
          <w:szCs w:val="20"/>
        </w:rPr>
        <w:t>своим клиентам</w:t>
      </w:r>
      <w:r w:rsidR="00812F4E">
        <w:rPr>
          <w:rFonts w:ascii="Verdana" w:hAnsi="Verdana"/>
          <w:sz w:val="20"/>
          <w:szCs w:val="20"/>
        </w:rPr>
        <w:t xml:space="preserve"> </w:t>
      </w:r>
      <w:r w:rsidR="006C2B76">
        <w:rPr>
          <w:rFonts w:ascii="Verdana" w:hAnsi="Verdana"/>
          <w:sz w:val="20"/>
          <w:szCs w:val="20"/>
        </w:rPr>
        <w:t>в этом сегменте бизнеса</w:t>
      </w:r>
      <w:r w:rsidR="00C761BC">
        <w:rPr>
          <w:rFonts w:ascii="Verdana" w:hAnsi="Verdana"/>
          <w:sz w:val="20"/>
          <w:szCs w:val="20"/>
        </w:rPr>
        <w:t xml:space="preserve">. </w:t>
      </w:r>
    </w:p>
    <w:p w14:paraId="4E6146D0" w14:textId="63C7AD2F" w:rsidR="00C761BC" w:rsidRDefault="00535688" w:rsidP="00340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Во время </w:t>
      </w:r>
      <w:r w:rsidR="006F647B">
        <w:rPr>
          <w:rFonts w:ascii="Verdana" w:hAnsi="Verdana"/>
          <w:sz w:val="20"/>
          <w:szCs w:val="20"/>
        </w:rPr>
        <w:t>беспрецедентной акции января 2018 года в WWP.</w:t>
      </w:r>
      <w:r w:rsidR="006F647B">
        <w:rPr>
          <w:rFonts w:ascii="Verdana" w:hAnsi="Verdana"/>
          <w:sz w:val="20"/>
          <w:szCs w:val="20"/>
          <w:lang w:val="en-US"/>
        </w:rPr>
        <w:t>Capital</w:t>
      </w:r>
      <w:r>
        <w:rPr>
          <w:rFonts w:ascii="Verdana" w:hAnsi="Verdana"/>
          <w:sz w:val="20"/>
          <w:szCs w:val="20"/>
        </w:rPr>
        <w:t xml:space="preserve"> </w:t>
      </w:r>
      <w:r w:rsidR="006F647B">
        <w:rPr>
          <w:rFonts w:ascii="Verdana" w:hAnsi="Verdana"/>
          <w:sz w:val="20"/>
          <w:szCs w:val="20"/>
        </w:rPr>
        <w:t xml:space="preserve">клиенты, </w:t>
      </w:r>
      <w:r>
        <w:rPr>
          <w:rFonts w:ascii="Verdana" w:hAnsi="Verdana"/>
          <w:sz w:val="20"/>
          <w:szCs w:val="20"/>
        </w:rPr>
        <w:t xml:space="preserve">обладатели любого из </w:t>
      </w:r>
      <w:r w:rsidR="00E25032">
        <w:rPr>
          <w:rFonts w:ascii="Verdana" w:hAnsi="Verdana"/>
          <w:sz w:val="20"/>
          <w:szCs w:val="20"/>
        </w:rPr>
        <w:t xml:space="preserve">двух </w:t>
      </w:r>
      <w:r>
        <w:rPr>
          <w:rFonts w:ascii="Verdana" w:hAnsi="Verdana"/>
          <w:sz w:val="20"/>
          <w:szCs w:val="20"/>
        </w:rPr>
        <w:t>статусов</w:t>
      </w:r>
      <w:r w:rsidR="00E25032">
        <w:rPr>
          <w:rFonts w:ascii="Verdana" w:hAnsi="Verdana"/>
          <w:sz w:val="20"/>
          <w:szCs w:val="20"/>
        </w:rPr>
        <w:t xml:space="preserve"> </w:t>
      </w:r>
      <w:r w:rsidR="00E25032">
        <w:rPr>
          <w:rFonts w:ascii="Verdana" w:hAnsi="Verdana"/>
          <w:sz w:val="20"/>
          <w:szCs w:val="20"/>
          <w:lang w:val="en-US"/>
        </w:rPr>
        <w:t>Silver</w:t>
      </w:r>
      <w:r w:rsidR="00E25032" w:rsidRPr="00E25032">
        <w:rPr>
          <w:rFonts w:ascii="Verdana" w:hAnsi="Verdana"/>
          <w:sz w:val="20"/>
          <w:szCs w:val="20"/>
        </w:rPr>
        <w:t xml:space="preserve"> </w:t>
      </w:r>
      <w:r w:rsidR="00E25032">
        <w:rPr>
          <w:rFonts w:ascii="Verdana" w:hAnsi="Verdana"/>
          <w:sz w:val="20"/>
          <w:szCs w:val="20"/>
        </w:rPr>
        <w:t xml:space="preserve">или </w:t>
      </w:r>
      <w:r w:rsidR="00E25032">
        <w:rPr>
          <w:rFonts w:ascii="Verdana" w:hAnsi="Verdana"/>
          <w:sz w:val="20"/>
          <w:szCs w:val="20"/>
          <w:lang w:val="en-US"/>
        </w:rPr>
        <w:t>Gold</w:t>
      </w:r>
      <w:r w:rsidR="006F647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25032">
        <w:rPr>
          <w:rFonts w:ascii="Verdana" w:hAnsi="Verdana"/>
          <w:sz w:val="20"/>
          <w:szCs w:val="20"/>
        </w:rPr>
        <w:t xml:space="preserve">в течение месяца </w:t>
      </w:r>
      <w:r>
        <w:rPr>
          <w:rFonts w:ascii="Verdana" w:hAnsi="Verdana"/>
          <w:sz w:val="20"/>
          <w:szCs w:val="20"/>
        </w:rPr>
        <w:t>получа</w:t>
      </w:r>
      <w:r w:rsidR="00E25032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т </w:t>
      </w:r>
      <w:r w:rsidR="00810547">
        <w:rPr>
          <w:rFonts w:ascii="Verdana" w:hAnsi="Verdana"/>
          <w:sz w:val="20"/>
          <w:szCs w:val="20"/>
        </w:rPr>
        <w:t>дополнительные</w:t>
      </w:r>
      <w:r>
        <w:rPr>
          <w:rFonts w:ascii="Verdana" w:hAnsi="Verdana"/>
          <w:sz w:val="20"/>
          <w:szCs w:val="20"/>
        </w:rPr>
        <w:t xml:space="preserve"> 40% к базовым ставкам </w:t>
      </w:r>
      <w:proofErr w:type="spellStart"/>
      <w:r>
        <w:rPr>
          <w:rFonts w:ascii="Verdana" w:hAnsi="Verdana"/>
          <w:sz w:val="20"/>
          <w:szCs w:val="20"/>
        </w:rPr>
        <w:t>кэшбэка</w:t>
      </w:r>
      <w:proofErr w:type="spellEnd"/>
      <w:r>
        <w:rPr>
          <w:rFonts w:ascii="Verdana" w:hAnsi="Verdana"/>
          <w:sz w:val="20"/>
          <w:szCs w:val="20"/>
        </w:rPr>
        <w:t>.</w:t>
      </w:r>
      <w:r w:rsidR="00C761BC">
        <w:rPr>
          <w:rFonts w:ascii="Verdana" w:hAnsi="Verdana"/>
          <w:sz w:val="20"/>
          <w:szCs w:val="20"/>
        </w:rPr>
        <w:t xml:space="preserve"> Таким образом, при покупке смартфонов в Билайне возврат составит</w:t>
      </w:r>
      <w:r w:rsidR="0078387C">
        <w:rPr>
          <w:rFonts w:ascii="Verdana" w:hAnsi="Verdana"/>
          <w:sz w:val="20"/>
          <w:szCs w:val="20"/>
        </w:rPr>
        <w:t xml:space="preserve"> 11</w:t>
      </w:r>
      <w:r w:rsidR="00C761BC">
        <w:rPr>
          <w:rFonts w:ascii="Verdana" w:hAnsi="Verdana"/>
          <w:sz w:val="20"/>
          <w:szCs w:val="20"/>
        </w:rPr>
        <w:t xml:space="preserve">%, книг в магазине </w:t>
      </w:r>
      <w:proofErr w:type="spellStart"/>
      <w:r w:rsidR="00C761BC">
        <w:rPr>
          <w:rFonts w:ascii="Verdana" w:hAnsi="Verdana"/>
          <w:sz w:val="20"/>
          <w:szCs w:val="20"/>
        </w:rPr>
        <w:t>Литрес</w:t>
      </w:r>
      <w:proofErr w:type="spellEnd"/>
      <w:r w:rsidR="00C761BC">
        <w:rPr>
          <w:rFonts w:ascii="Verdana" w:hAnsi="Verdana"/>
          <w:sz w:val="20"/>
          <w:szCs w:val="20"/>
        </w:rPr>
        <w:t xml:space="preserve"> - 22,4%, мужских аксессуаров в </w:t>
      </w:r>
      <w:proofErr w:type="spellStart"/>
      <w:r w:rsidR="00C761BC">
        <w:rPr>
          <w:rFonts w:ascii="Verdana" w:hAnsi="Verdana"/>
          <w:sz w:val="20"/>
          <w:szCs w:val="20"/>
          <w:lang w:val="en-US"/>
        </w:rPr>
        <w:t>Bouletta</w:t>
      </w:r>
      <w:proofErr w:type="spellEnd"/>
      <w:r w:rsidR="00C761BC" w:rsidRPr="00C761BC">
        <w:rPr>
          <w:rFonts w:ascii="Verdana" w:hAnsi="Verdana"/>
          <w:sz w:val="20"/>
          <w:szCs w:val="20"/>
        </w:rPr>
        <w:t xml:space="preserve"> </w:t>
      </w:r>
      <w:r w:rsidR="00C761BC">
        <w:rPr>
          <w:rFonts w:ascii="Verdana" w:hAnsi="Verdana"/>
          <w:sz w:val="20"/>
          <w:szCs w:val="20"/>
        </w:rPr>
        <w:t xml:space="preserve">- </w:t>
      </w:r>
      <w:r w:rsidR="00C761BC" w:rsidRPr="00C761BC">
        <w:rPr>
          <w:rFonts w:ascii="Verdana" w:hAnsi="Verdana"/>
          <w:sz w:val="20"/>
          <w:szCs w:val="20"/>
        </w:rPr>
        <w:t>36%.</w:t>
      </w:r>
      <w:r>
        <w:rPr>
          <w:rFonts w:ascii="Verdana" w:hAnsi="Verdana"/>
          <w:sz w:val="20"/>
          <w:szCs w:val="20"/>
        </w:rPr>
        <w:t xml:space="preserve"> </w:t>
      </w:r>
    </w:p>
    <w:p w14:paraId="36B9786C" w14:textId="1B6BEA54" w:rsidR="00810547" w:rsidRDefault="00535688" w:rsidP="00340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Стоит </w:t>
      </w:r>
      <w:r w:rsidR="00B75363" w:rsidRPr="00B75363">
        <w:rPr>
          <w:rFonts w:ascii="Verdana" w:hAnsi="Verdana"/>
          <w:sz w:val="20"/>
          <w:szCs w:val="20"/>
        </w:rPr>
        <w:t xml:space="preserve">также </w:t>
      </w:r>
      <w:r>
        <w:rPr>
          <w:rFonts w:ascii="Verdana" w:hAnsi="Verdana"/>
          <w:sz w:val="20"/>
          <w:szCs w:val="20"/>
        </w:rPr>
        <w:t>отметить, что</w:t>
      </w:r>
      <w:r w:rsidR="00C761BC" w:rsidRPr="00C761B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6F647B">
        <w:rPr>
          <w:rFonts w:ascii="Verdana" w:hAnsi="Verdana"/>
          <w:sz w:val="20"/>
          <w:szCs w:val="20"/>
        </w:rPr>
        <w:t xml:space="preserve">начиная </w:t>
      </w:r>
      <w:r>
        <w:rPr>
          <w:rFonts w:ascii="Verdana" w:hAnsi="Verdana"/>
          <w:sz w:val="20"/>
          <w:szCs w:val="20"/>
        </w:rPr>
        <w:t xml:space="preserve">с января 2018 </w:t>
      </w:r>
      <w:r w:rsidR="00C761BC">
        <w:rPr>
          <w:rFonts w:ascii="Verdana" w:hAnsi="Verdana"/>
          <w:sz w:val="20"/>
          <w:szCs w:val="20"/>
        </w:rPr>
        <w:t xml:space="preserve">года, </w:t>
      </w:r>
      <w:r w:rsidR="00B75363">
        <w:rPr>
          <w:rFonts w:ascii="Verdana" w:hAnsi="Verdana"/>
          <w:sz w:val="20"/>
          <w:szCs w:val="20"/>
        </w:rPr>
        <w:t xml:space="preserve">компания вводит преимущество </w:t>
      </w:r>
      <w:r w:rsidR="006F647B">
        <w:rPr>
          <w:rFonts w:ascii="Verdana" w:hAnsi="Verdana"/>
          <w:sz w:val="20"/>
          <w:szCs w:val="20"/>
        </w:rPr>
        <w:t xml:space="preserve">и </w:t>
      </w:r>
      <w:r w:rsidR="00B75363">
        <w:rPr>
          <w:rFonts w:ascii="Verdana" w:hAnsi="Verdana"/>
          <w:sz w:val="20"/>
          <w:szCs w:val="20"/>
        </w:rPr>
        <w:t>для новых</w:t>
      </w:r>
      <w:r>
        <w:rPr>
          <w:rFonts w:ascii="Verdana" w:hAnsi="Verdana"/>
          <w:sz w:val="20"/>
          <w:szCs w:val="20"/>
        </w:rPr>
        <w:t xml:space="preserve"> клиент</w:t>
      </w:r>
      <w:r w:rsidR="00B75363">
        <w:rPr>
          <w:rFonts w:ascii="Verdana" w:hAnsi="Verdana"/>
          <w:sz w:val="20"/>
          <w:szCs w:val="20"/>
        </w:rPr>
        <w:t>ов —</w:t>
      </w:r>
      <w:r>
        <w:rPr>
          <w:rFonts w:ascii="Verdana" w:hAnsi="Verdana"/>
          <w:sz w:val="20"/>
          <w:szCs w:val="20"/>
        </w:rPr>
        <w:t xml:space="preserve"> после регистрации в системе </w:t>
      </w:r>
      <w:r w:rsidR="00B75363">
        <w:rPr>
          <w:rFonts w:ascii="Verdana" w:hAnsi="Verdana"/>
          <w:sz w:val="20"/>
          <w:szCs w:val="20"/>
        </w:rPr>
        <w:t xml:space="preserve">они </w:t>
      </w:r>
      <w:r>
        <w:rPr>
          <w:rFonts w:ascii="Verdana" w:hAnsi="Verdana"/>
          <w:sz w:val="20"/>
          <w:szCs w:val="20"/>
        </w:rPr>
        <w:t>получа</w:t>
      </w:r>
      <w:r w:rsidR="00B75363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т</w:t>
      </w:r>
      <w:r w:rsidR="00810547">
        <w:rPr>
          <w:rFonts w:ascii="Verdana" w:hAnsi="Verdana"/>
          <w:sz w:val="20"/>
          <w:szCs w:val="20"/>
        </w:rPr>
        <w:t xml:space="preserve"> </w:t>
      </w:r>
      <w:r w:rsidR="006F647B">
        <w:rPr>
          <w:rFonts w:ascii="Verdana" w:hAnsi="Verdana"/>
          <w:sz w:val="20"/>
          <w:szCs w:val="20"/>
        </w:rPr>
        <w:t xml:space="preserve">на пробный недельный период </w:t>
      </w:r>
      <w:r w:rsidR="00B75363">
        <w:rPr>
          <w:rFonts w:ascii="Verdana" w:hAnsi="Verdana"/>
          <w:sz w:val="20"/>
          <w:szCs w:val="20"/>
        </w:rPr>
        <w:t xml:space="preserve">статус </w:t>
      </w:r>
      <w:r w:rsidR="00B75363">
        <w:rPr>
          <w:rFonts w:ascii="Verdana" w:hAnsi="Verdana"/>
          <w:sz w:val="20"/>
          <w:szCs w:val="20"/>
          <w:lang w:val="en-US"/>
        </w:rPr>
        <w:t>Gold</w:t>
      </w:r>
      <w:r w:rsidR="00E25032">
        <w:rPr>
          <w:rFonts w:ascii="Verdana" w:hAnsi="Verdana"/>
          <w:sz w:val="20"/>
          <w:szCs w:val="20"/>
        </w:rPr>
        <w:t xml:space="preserve">, дающий более высокие проценты </w:t>
      </w:r>
      <w:proofErr w:type="spellStart"/>
      <w:r w:rsidR="00E25032">
        <w:rPr>
          <w:rFonts w:ascii="Verdana" w:hAnsi="Verdana"/>
          <w:sz w:val="20"/>
          <w:szCs w:val="20"/>
        </w:rPr>
        <w:t>кэшбэка</w:t>
      </w:r>
      <w:proofErr w:type="spellEnd"/>
      <w:r w:rsidR="00E25032">
        <w:rPr>
          <w:rFonts w:ascii="Verdana" w:hAnsi="Verdana"/>
          <w:sz w:val="20"/>
          <w:szCs w:val="20"/>
        </w:rPr>
        <w:t xml:space="preserve">, </w:t>
      </w:r>
      <w:r w:rsidR="00810547">
        <w:rPr>
          <w:rFonts w:ascii="Verdana" w:hAnsi="Verdana"/>
          <w:sz w:val="20"/>
          <w:szCs w:val="20"/>
        </w:rPr>
        <w:t xml:space="preserve">вместо </w:t>
      </w:r>
      <w:r w:rsidR="00E25032" w:rsidRPr="00E25032">
        <w:rPr>
          <w:rFonts w:ascii="Verdana" w:hAnsi="Verdana"/>
          <w:sz w:val="20"/>
          <w:szCs w:val="20"/>
        </w:rPr>
        <w:t>начального</w:t>
      </w:r>
      <w:r w:rsidR="00810547">
        <w:rPr>
          <w:rFonts w:ascii="Verdana" w:hAnsi="Verdana"/>
          <w:sz w:val="20"/>
          <w:szCs w:val="20"/>
        </w:rPr>
        <w:t xml:space="preserve"> </w:t>
      </w:r>
      <w:r w:rsidR="00810547">
        <w:rPr>
          <w:rFonts w:ascii="Verdana" w:hAnsi="Verdana"/>
          <w:sz w:val="20"/>
          <w:szCs w:val="20"/>
          <w:lang w:val="en-US"/>
        </w:rPr>
        <w:t>Silver</w:t>
      </w:r>
      <w:r w:rsidR="00B75363">
        <w:rPr>
          <w:rFonts w:ascii="Verdana" w:hAnsi="Verdana"/>
          <w:sz w:val="20"/>
          <w:szCs w:val="20"/>
        </w:rPr>
        <w:t>.</w:t>
      </w:r>
      <w:r w:rsidR="00C90139">
        <w:rPr>
          <w:rFonts w:ascii="Verdana" w:hAnsi="Verdana"/>
          <w:sz w:val="20"/>
          <w:szCs w:val="20"/>
        </w:rPr>
        <w:t xml:space="preserve"> </w:t>
      </w:r>
      <w:r w:rsidR="006F647B">
        <w:rPr>
          <w:rFonts w:ascii="Verdana" w:hAnsi="Verdana"/>
          <w:sz w:val="20"/>
          <w:szCs w:val="20"/>
        </w:rPr>
        <w:t xml:space="preserve">Это правило будет действовать постоянно. </w:t>
      </w:r>
      <w:r w:rsidR="00C761BC">
        <w:rPr>
          <w:rFonts w:ascii="Verdana" w:hAnsi="Verdana"/>
          <w:sz w:val="20"/>
          <w:szCs w:val="20"/>
        </w:rPr>
        <w:t xml:space="preserve">На рынке российских </w:t>
      </w:r>
      <w:proofErr w:type="spellStart"/>
      <w:r w:rsidR="00C761BC">
        <w:rPr>
          <w:rFonts w:ascii="Verdana" w:hAnsi="Verdana"/>
          <w:sz w:val="20"/>
          <w:szCs w:val="20"/>
        </w:rPr>
        <w:t>кэшбэк</w:t>
      </w:r>
      <w:proofErr w:type="spellEnd"/>
      <w:r w:rsidR="00C761BC">
        <w:rPr>
          <w:rFonts w:ascii="Verdana" w:hAnsi="Verdana"/>
          <w:sz w:val="20"/>
          <w:szCs w:val="20"/>
        </w:rPr>
        <w:t xml:space="preserve">-платформ это первая подобная акция. </w:t>
      </w:r>
    </w:p>
    <w:p w14:paraId="044D9743" w14:textId="6AE24879" w:rsidR="00C90139" w:rsidRPr="00C90139" w:rsidRDefault="00C90139" w:rsidP="00340B08">
      <w:pPr>
        <w:jc w:val="both"/>
        <w:rPr>
          <w:rFonts w:ascii="Verdana" w:hAnsi="Verdana"/>
          <w:sz w:val="20"/>
          <w:szCs w:val="20"/>
        </w:rPr>
      </w:pPr>
      <w:r w:rsidRPr="00C90139">
        <w:rPr>
          <w:rFonts w:ascii="Verdana" w:hAnsi="Verdana"/>
          <w:sz w:val="20"/>
          <w:szCs w:val="20"/>
        </w:rPr>
        <w:t>«</w:t>
      </w:r>
      <w:r w:rsidR="001F077B">
        <w:rPr>
          <w:rFonts w:ascii="Verdana" w:hAnsi="Verdana"/>
          <w:sz w:val="20"/>
          <w:szCs w:val="20"/>
        </w:rPr>
        <w:t xml:space="preserve">Конкуренция среди </w:t>
      </w:r>
      <w:proofErr w:type="spellStart"/>
      <w:r w:rsidR="001F077B">
        <w:rPr>
          <w:rFonts w:ascii="Verdana" w:hAnsi="Verdana"/>
          <w:sz w:val="20"/>
          <w:szCs w:val="20"/>
        </w:rPr>
        <w:t>кэшбэк</w:t>
      </w:r>
      <w:proofErr w:type="spellEnd"/>
      <w:r w:rsidR="001F077B">
        <w:rPr>
          <w:rFonts w:ascii="Verdana" w:hAnsi="Verdana"/>
          <w:sz w:val="20"/>
          <w:szCs w:val="20"/>
        </w:rPr>
        <w:t>-платформ растет, на рынке появляются все новые игроки</w:t>
      </w:r>
      <w:r w:rsidRPr="00C90139">
        <w:rPr>
          <w:rFonts w:ascii="Verdana" w:hAnsi="Verdana"/>
          <w:sz w:val="20"/>
          <w:szCs w:val="20"/>
        </w:rPr>
        <w:t>. Чтобы оставаться лидерами, мы даем нашим клиен</w:t>
      </w:r>
      <w:r>
        <w:rPr>
          <w:rFonts w:ascii="Verdana" w:hAnsi="Verdana"/>
          <w:sz w:val="20"/>
          <w:szCs w:val="20"/>
        </w:rPr>
        <w:t>там лучшие условия и привилегии</w:t>
      </w:r>
      <w:r w:rsidRPr="00C90139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>, —</w:t>
      </w:r>
      <w:r w:rsidR="001173F1" w:rsidRPr="001173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отмечает </w:t>
      </w:r>
      <w:r w:rsidRPr="00C90139">
        <w:rPr>
          <w:rFonts w:ascii="Verdana" w:hAnsi="Verdana"/>
          <w:sz w:val="20"/>
          <w:szCs w:val="20"/>
        </w:rPr>
        <w:t xml:space="preserve">Наталья Ярославцева, вице-президент </w:t>
      </w:r>
      <w:r w:rsidR="001F077B">
        <w:rPr>
          <w:rFonts w:ascii="Verdana" w:hAnsi="Verdana"/>
          <w:sz w:val="20"/>
          <w:szCs w:val="20"/>
        </w:rPr>
        <w:t xml:space="preserve">по развитию </w:t>
      </w:r>
      <w:r>
        <w:rPr>
          <w:rFonts w:ascii="Verdana" w:hAnsi="Verdana"/>
          <w:sz w:val="20"/>
          <w:szCs w:val="20"/>
        </w:rPr>
        <w:t>компании WWP.</w:t>
      </w:r>
      <w:r>
        <w:rPr>
          <w:rFonts w:ascii="Verdana" w:hAnsi="Verdana"/>
          <w:sz w:val="20"/>
          <w:szCs w:val="20"/>
          <w:lang w:val="en-US"/>
        </w:rPr>
        <w:t>Capital</w:t>
      </w:r>
      <w:r>
        <w:rPr>
          <w:rFonts w:ascii="Verdana" w:hAnsi="Verdana"/>
          <w:sz w:val="20"/>
          <w:szCs w:val="20"/>
        </w:rPr>
        <w:t>.</w:t>
      </w:r>
    </w:p>
    <w:p w14:paraId="2FB09884" w14:textId="2DFD3A38" w:rsidR="0087491A" w:rsidRDefault="00810547" w:rsidP="00340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Акция</w:t>
      </w:r>
      <w:r w:rsidR="00B75363">
        <w:rPr>
          <w:rFonts w:ascii="Verdana" w:hAnsi="Verdana"/>
          <w:sz w:val="20"/>
          <w:szCs w:val="20"/>
        </w:rPr>
        <w:t>, объявленная во время рождественских праздников и каникул,</w:t>
      </w:r>
      <w:r>
        <w:rPr>
          <w:rFonts w:ascii="Verdana" w:hAnsi="Verdana"/>
          <w:sz w:val="20"/>
          <w:szCs w:val="20"/>
        </w:rPr>
        <w:t xml:space="preserve"> дает возможность клиентам оценить преимущества более</w:t>
      </w:r>
      <w:r w:rsidR="005356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высокого </w:t>
      </w:r>
      <w:r w:rsidR="00C90139">
        <w:rPr>
          <w:rFonts w:ascii="Verdana" w:hAnsi="Verdana"/>
          <w:sz w:val="20"/>
          <w:szCs w:val="20"/>
          <w:lang w:val="en-US"/>
        </w:rPr>
        <w:t>Gold</w:t>
      </w:r>
      <w:r w:rsidR="00C90139" w:rsidRPr="00C90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статуса</w:t>
      </w:r>
      <w:r w:rsidR="003C5545">
        <w:rPr>
          <w:rFonts w:ascii="Verdana" w:hAnsi="Verdana"/>
          <w:sz w:val="20"/>
          <w:szCs w:val="20"/>
        </w:rPr>
        <w:t xml:space="preserve"> </w:t>
      </w:r>
      <w:r w:rsidR="00C90139">
        <w:rPr>
          <w:rFonts w:ascii="Verdana" w:hAnsi="Verdana"/>
          <w:sz w:val="20"/>
          <w:szCs w:val="20"/>
        </w:rPr>
        <w:t xml:space="preserve">платформы </w:t>
      </w:r>
      <w:r w:rsidR="00C90139">
        <w:rPr>
          <w:rFonts w:ascii="Verdana" w:hAnsi="Verdana"/>
          <w:sz w:val="20"/>
          <w:szCs w:val="20"/>
          <w:lang w:val="en-US"/>
        </w:rPr>
        <w:t>WWP</w:t>
      </w:r>
      <w:r w:rsidR="00C90139" w:rsidRPr="00810547">
        <w:rPr>
          <w:rFonts w:ascii="Verdana" w:hAnsi="Verdana"/>
          <w:sz w:val="20"/>
          <w:szCs w:val="20"/>
        </w:rPr>
        <w:t>.</w:t>
      </w:r>
      <w:r w:rsidR="00C90139">
        <w:rPr>
          <w:rFonts w:ascii="Verdana" w:hAnsi="Verdana"/>
          <w:sz w:val="20"/>
          <w:szCs w:val="20"/>
          <w:lang w:val="en-US"/>
        </w:rPr>
        <w:t>Capital</w:t>
      </w:r>
      <w:r w:rsidR="00C90139" w:rsidRPr="00810547">
        <w:rPr>
          <w:rFonts w:ascii="Verdana" w:hAnsi="Verdana"/>
          <w:sz w:val="20"/>
          <w:szCs w:val="20"/>
        </w:rPr>
        <w:t xml:space="preserve"> </w:t>
      </w:r>
      <w:r w:rsidR="003C5545">
        <w:rPr>
          <w:rFonts w:ascii="Verdana" w:hAnsi="Verdana"/>
          <w:sz w:val="20"/>
          <w:szCs w:val="20"/>
        </w:rPr>
        <w:t xml:space="preserve">и получить крупные финансовые начисления. По результатам первой недели января очевидно, что акция успешно работает — сумма выплат </w:t>
      </w:r>
      <w:proofErr w:type="spellStart"/>
      <w:r w:rsidR="003C5545">
        <w:rPr>
          <w:rFonts w:ascii="Verdana" w:hAnsi="Verdana"/>
          <w:sz w:val="20"/>
          <w:szCs w:val="20"/>
        </w:rPr>
        <w:t>кэшбэка</w:t>
      </w:r>
      <w:proofErr w:type="spellEnd"/>
      <w:r w:rsidR="003C5545">
        <w:rPr>
          <w:rFonts w:ascii="Verdana" w:hAnsi="Verdana"/>
          <w:sz w:val="20"/>
          <w:szCs w:val="20"/>
        </w:rPr>
        <w:t xml:space="preserve"> повысилась</w:t>
      </w:r>
      <w:r w:rsidR="00C761BC">
        <w:rPr>
          <w:rFonts w:ascii="Verdana" w:hAnsi="Verdana"/>
          <w:sz w:val="20"/>
          <w:szCs w:val="20"/>
        </w:rPr>
        <w:t xml:space="preserve"> на 20%</w:t>
      </w:r>
      <w:r w:rsidR="003C5545">
        <w:rPr>
          <w:rFonts w:ascii="Verdana" w:hAnsi="Verdana"/>
          <w:sz w:val="20"/>
          <w:szCs w:val="20"/>
        </w:rPr>
        <w:t xml:space="preserve">, </w:t>
      </w:r>
      <w:r w:rsidR="00C761BC">
        <w:rPr>
          <w:rFonts w:ascii="Verdana" w:hAnsi="Verdana"/>
          <w:sz w:val="20"/>
          <w:szCs w:val="20"/>
        </w:rPr>
        <w:t xml:space="preserve">количество заказов через платформу </w:t>
      </w:r>
      <w:r w:rsidR="00C761BC">
        <w:rPr>
          <w:rFonts w:ascii="Verdana" w:hAnsi="Verdana"/>
          <w:sz w:val="20"/>
          <w:szCs w:val="20"/>
          <w:lang w:val="en-US"/>
        </w:rPr>
        <w:t>WWP</w:t>
      </w:r>
      <w:r w:rsidR="00C761BC" w:rsidRPr="00C761BC">
        <w:rPr>
          <w:rFonts w:ascii="Verdana" w:hAnsi="Verdana"/>
          <w:sz w:val="20"/>
          <w:szCs w:val="20"/>
        </w:rPr>
        <w:t>.</w:t>
      </w:r>
      <w:r w:rsidR="00C761BC">
        <w:rPr>
          <w:rFonts w:ascii="Verdana" w:hAnsi="Verdana"/>
          <w:sz w:val="20"/>
          <w:szCs w:val="20"/>
          <w:lang w:val="en-US"/>
        </w:rPr>
        <w:t>Capital</w:t>
      </w:r>
      <w:r w:rsidR="00C761BC" w:rsidRPr="00C761BC">
        <w:rPr>
          <w:rFonts w:ascii="Verdana" w:hAnsi="Verdana"/>
          <w:sz w:val="20"/>
          <w:szCs w:val="20"/>
        </w:rPr>
        <w:t xml:space="preserve"> </w:t>
      </w:r>
      <w:r w:rsidR="00C761BC">
        <w:rPr>
          <w:rFonts w:ascii="Verdana" w:hAnsi="Verdana"/>
          <w:sz w:val="20"/>
          <w:szCs w:val="20"/>
        </w:rPr>
        <w:t xml:space="preserve">выросло на 32%. </w:t>
      </w:r>
    </w:p>
    <w:p w14:paraId="18BCFDA9" w14:textId="77777777" w:rsidR="006E46EC" w:rsidRPr="00C341E3" w:rsidRDefault="006E46EC" w:rsidP="006E46EC">
      <w:pPr>
        <w:rPr>
          <w:rFonts w:ascii="Verdana" w:hAnsi="Verdana"/>
          <w:sz w:val="20"/>
          <w:szCs w:val="20"/>
        </w:rPr>
      </w:pPr>
      <w:r w:rsidRPr="006E46EC">
        <w:rPr>
          <w:rFonts w:ascii="Verdana" w:hAnsi="Verdana"/>
          <w:sz w:val="20"/>
          <w:szCs w:val="20"/>
        </w:rPr>
        <w:t xml:space="preserve">По всем вопросам о компании WWP </w:t>
      </w:r>
      <w:proofErr w:type="spellStart"/>
      <w:r w:rsidRPr="006E46EC">
        <w:rPr>
          <w:rFonts w:ascii="Verdana" w:hAnsi="Verdana"/>
          <w:sz w:val="20"/>
          <w:szCs w:val="20"/>
        </w:rPr>
        <w:t>Capital</w:t>
      </w:r>
      <w:proofErr w:type="spellEnd"/>
      <w:r w:rsidRPr="006E46EC">
        <w:rPr>
          <w:rFonts w:ascii="Verdana" w:hAnsi="Verdana"/>
          <w:sz w:val="20"/>
          <w:szCs w:val="20"/>
        </w:rPr>
        <w:t xml:space="preserve"> обращайтесь в пресс-службу компании </w:t>
      </w:r>
      <w:proofErr w:type="spellStart"/>
      <w:r w:rsidRPr="006E46EC">
        <w:rPr>
          <w:rFonts w:ascii="Verdana" w:hAnsi="Verdana"/>
          <w:sz w:val="20"/>
          <w:szCs w:val="20"/>
        </w:rPr>
        <w:t>press@wwp.capital</w:t>
      </w:r>
      <w:proofErr w:type="spellEnd"/>
    </w:p>
    <w:p w14:paraId="24D7DC1E" w14:textId="77777777" w:rsidR="001150B6" w:rsidRDefault="001150B6" w:rsidP="00340B08">
      <w:pPr>
        <w:jc w:val="both"/>
        <w:rPr>
          <w:rFonts w:ascii="Verdana" w:hAnsi="Verdana"/>
          <w:sz w:val="20"/>
          <w:szCs w:val="20"/>
        </w:rPr>
      </w:pPr>
    </w:p>
    <w:sectPr w:rsidR="0011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C"/>
    <w:rsid w:val="00060484"/>
    <w:rsid w:val="001150B6"/>
    <w:rsid w:val="001173F1"/>
    <w:rsid w:val="001B75F5"/>
    <w:rsid w:val="001F077B"/>
    <w:rsid w:val="002077AE"/>
    <w:rsid w:val="00232052"/>
    <w:rsid w:val="00282664"/>
    <w:rsid w:val="002E0719"/>
    <w:rsid w:val="00340B08"/>
    <w:rsid w:val="003643C9"/>
    <w:rsid w:val="00376894"/>
    <w:rsid w:val="003B7B8E"/>
    <w:rsid w:val="003C5545"/>
    <w:rsid w:val="003E0129"/>
    <w:rsid w:val="00420328"/>
    <w:rsid w:val="00475992"/>
    <w:rsid w:val="00497EF7"/>
    <w:rsid w:val="004E159C"/>
    <w:rsid w:val="00535688"/>
    <w:rsid w:val="005C2F54"/>
    <w:rsid w:val="006A27EE"/>
    <w:rsid w:val="006C2B76"/>
    <w:rsid w:val="006E46EC"/>
    <w:rsid w:val="006F647B"/>
    <w:rsid w:val="00770151"/>
    <w:rsid w:val="0078387C"/>
    <w:rsid w:val="007D1347"/>
    <w:rsid w:val="007F6851"/>
    <w:rsid w:val="00810547"/>
    <w:rsid w:val="00812F4E"/>
    <w:rsid w:val="0087491A"/>
    <w:rsid w:val="008D3AF4"/>
    <w:rsid w:val="008F0557"/>
    <w:rsid w:val="0092670A"/>
    <w:rsid w:val="00942551"/>
    <w:rsid w:val="00943872"/>
    <w:rsid w:val="009A5690"/>
    <w:rsid w:val="00A1496B"/>
    <w:rsid w:val="00A72C5C"/>
    <w:rsid w:val="00B75363"/>
    <w:rsid w:val="00BE1CE7"/>
    <w:rsid w:val="00C761BC"/>
    <w:rsid w:val="00C90139"/>
    <w:rsid w:val="00CC7ADE"/>
    <w:rsid w:val="00D671D4"/>
    <w:rsid w:val="00E25032"/>
    <w:rsid w:val="00EB760C"/>
    <w:rsid w:val="00EF3745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3E8"/>
  <w15:chartTrackingRefBased/>
  <w15:docId w15:val="{C19A55E3-C4B8-4F0A-B682-98099FDE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7</cp:revision>
  <dcterms:created xsi:type="dcterms:W3CDTF">2018-01-11T09:15:00Z</dcterms:created>
  <dcterms:modified xsi:type="dcterms:W3CDTF">2018-01-11T11:17:00Z</dcterms:modified>
</cp:coreProperties>
</file>