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74" w:rsidRPr="00B666EC" w:rsidRDefault="00B666EC" w:rsidP="00130874">
      <w:pPr>
        <w:rPr>
          <w:i/>
          <w:lang w:val="en-US"/>
        </w:rPr>
      </w:pPr>
      <w:r w:rsidRPr="00B666EC">
        <w:rPr>
          <w:i/>
          <w:lang w:val="ru-RU"/>
        </w:rPr>
        <w:t>Пресс</w:t>
      </w:r>
      <w:r w:rsidRPr="00B666EC">
        <w:rPr>
          <w:i/>
          <w:lang w:val="en-US"/>
        </w:rPr>
        <w:t>-</w:t>
      </w:r>
      <w:r w:rsidRPr="00B666EC">
        <w:rPr>
          <w:i/>
          <w:lang w:val="ru-RU"/>
        </w:rPr>
        <w:t>центр</w:t>
      </w:r>
      <w:r w:rsidRPr="00B666EC">
        <w:rPr>
          <w:i/>
          <w:lang w:val="en-US"/>
        </w:rPr>
        <w:t xml:space="preserve"> PC-WARE Russia_16/06/2008</w:t>
      </w:r>
    </w:p>
    <w:p w:rsidR="00B666EC" w:rsidRPr="00B666EC" w:rsidRDefault="00B666EC" w:rsidP="00130874">
      <w:pPr>
        <w:rPr>
          <w:i/>
          <w:sz w:val="28"/>
          <w:szCs w:val="28"/>
          <w:lang w:val="en-US"/>
        </w:rPr>
      </w:pPr>
    </w:p>
    <w:p w:rsidR="00733638" w:rsidRDefault="00733638" w:rsidP="00B666EC">
      <w:pPr>
        <w:rPr>
          <w:b/>
          <w:lang w:val="en-US"/>
        </w:rPr>
      </w:pPr>
      <w:r w:rsidRPr="004D3B40">
        <w:rPr>
          <w:b/>
          <w:lang w:val="en-US"/>
        </w:rPr>
        <w:t>PC</w:t>
      </w:r>
      <w:r w:rsidRPr="00733638">
        <w:rPr>
          <w:b/>
          <w:lang w:val="ru-RU"/>
        </w:rPr>
        <w:t>-</w:t>
      </w:r>
      <w:r w:rsidRPr="004D3B40">
        <w:rPr>
          <w:b/>
          <w:lang w:val="en-US"/>
        </w:rPr>
        <w:t>WARE</w:t>
      </w:r>
      <w:r w:rsidRPr="00733638">
        <w:rPr>
          <w:b/>
          <w:lang w:val="ru-RU"/>
        </w:rPr>
        <w:t xml:space="preserve"> </w:t>
      </w:r>
      <w:r w:rsidRPr="004D3B40">
        <w:rPr>
          <w:b/>
          <w:lang w:val="en-US"/>
        </w:rPr>
        <w:t>Russia</w:t>
      </w:r>
      <w:r w:rsidRPr="00733638">
        <w:rPr>
          <w:b/>
          <w:lang w:val="ru-RU"/>
        </w:rPr>
        <w:t xml:space="preserve"> объявляет об открытии филиала в Северо-Западном Федеральном округе</w:t>
      </w:r>
    </w:p>
    <w:p w:rsidR="00733638" w:rsidRPr="00733638" w:rsidRDefault="00B666EC" w:rsidP="00B666EC">
      <w:pPr>
        <w:tabs>
          <w:tab w:val="left" w:pos="1230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733638" w:rsidRDefault="00733638" w:rsidP="00733638">
      <w:pPr>
        <w:jc w:val="both"/>
        <w:rPr>
          <w:i/>
          <w:lang w:val="en-US"/>
        </w:rPr>
      </w:pPr>
      <w:r w:rsidRPr="00733638">
        <w:rPr>
          <w:i/>
          <w:lang w:val="ru-RU"/>
        </w:rPr>
        <w:t xml:space="preserve">1 июня 2008 года компания </w:t>
      </w:r>
      <w:r w:rsidRPr="004D3B40">
        <w:rPr>
          <w:i/>
          <w:lang w:val="en-US"/>
        </w:rPr>
        <w:t>PC</w:t>
      </w:r>
      <w:r w:rsidRPr="00733638">
        <w:rPr>
          <w:i/>
          <w:lang w:val="ru-RU"/>
        </w:rPr>
        <w:t>-</w:t>
      </w:r>
      <w:r w:rsidRPr="004D3B40">
        <w:rPr>
          <w:i/>
          <w:lang w:val="en-US"/>
        </w:rPr>
        <w:t>WARE</w:t>
      </w:r>
      <w:r w:rsidRPr="00733638">
        <w:rPr>
          <w:i/>
          <w:lang w:val="ru-RU"/>
        </w:rPr>
        <w:t xml:space="preserve"> </w:t>
      </w:r>
      <w:r w:rsidRPr="004D3B40">
        <w:rPr>
          <w:i/>
          <w:lang w:val="en-US"/>
        </w:rPr>
        <w:t>Russia</w:t>
      </w:r>
      <w:r w:rsidRPr="00733638">
        <w:rPr>
          <w:i/>
          <w:lang w:val="ru-RU"/>
        </w:rPr>
        <w:t xml:space="preserve"> открыла свой второй региональный филиал в городе Санкт-Петербург. Следует отметить, что с весны уже успешно функционирует и развивается один региональный офис в Уральском Федеральном округе. Как и филиал в Екатеринбурге, Санкт-Петербургский офис в первое время будет предоставлять услуги лицензирования и дистрибуции программного обеспечения и компьютерной техники.  В дальнейшем планируется развитие там направления мультивендорной поддержки, консалтинга и обучения.</w:t>
      </w:r>
    </w:p>
    <w:p w:rsidR="00733638" w:rsidRPr="00733638" w:rsidRDefault="00733638" w:rsidP="00733638">
      <w:pPr>
        <w:jc w:val="both"/>
        <w:rPr>
          <w:i/>
          <w:lang w:val="en-US"/>
        </w:rPr>
      </w:pPr>
    </w:p>
    <w:p w:rsidR="00733638" w:rsidRPr="00733638" w:rsidRDefault="00733638" w:rsidP="00733638">
      <w:pPr>
        <w:spacing w:after="240"/>
        <w:jc w:val="both"/>
        <w:rPr>
          <w:lang w:val="ru-RU"/>
        </w:rPr>
      </w:pPr>
      <w:r w:rsidRPr="00733638">
        <w:rPr>
          <w:lang w:val="ru-RU"/>
        </w:rPr>
        <w:t xml:space="preserve">Компания </w:t>
      </w:r>
      <w:r>
        <w:rPr>
          <w:lang w:val="en-US"/>
        </w:rPr>
        <w:t>PC</w:t>
      </w:r>
      <w:r w:rsidRPr="00733638">
        <w:rPr>
          <w:lang w:val="ru-RU"/>
        </w:rPr>
        <w:t>-</w:t>
      </w:r>
      <w:r>
        <w:rPr>
          <w:lang w:val="en-US"/>
        </w:rPr>
        <w:t>WARE</w:t>
      </w:r>
      <w:r w:rsidRPr="00733638">
        <w:rPr>
          <w:lang w:val="ru-RU"/>
        </w:rPr>
        <w:t xml:space="preserve">  работает на рынке ИТ уже 18 лет и является одной из ведущих ИТ-компаний Европы, предлагая полный спектр ИТ-услуг от лицензирования стандартного программного обеспечения, управления им, технической поддержки до разработки собственных программных решений и системной интеграции.  Помимо софтверных продуктов компания предлагает широкий ассортимент оборудования </w:t>
      </w:r>
      <w:r>
        <w:rPr>
          <w:lang w:val="en-US"/>
        </w:rPr>
        <w:t>hardware</w:t>
      </w:r>
      <w:r w:rsidRPr="00733638">
        <w:rPr>
          <w:lang w:val="ru-RU"/>
        </w:rPr>
        <w:t xml:space="preserve">. В продуктовом миксе </w:t>
      </w:r>
      <w:r>
        <w:t>PC</w:t>
      </w:r>
      <w:r w:rsidRPr="00733638">
        <w:rPr>
          <w:lang w:val="ru-RU"/>
        </w:rPr>
        <w:t>-</w:t>
      </w:r>
      <w:r>
        <w:rPr>
          <w:lang w:val="en-US"/>
        </w:rPr>
        <w:t>WARE</w:t>
      </w:r>
      <w:r w:rsidRPr="00733638">
        <w:rPr>
          <w:lang w:val="ru-RU"/>
        </w:rPr>
        <w:t xml:space="preserve"> есть как собственные ноу-хау – </w:t>
      </w:r>
      <w:r>
        <w:rPr>
          <w:lang w:val="en-US"/>
        </w:rPr>
        <w:t>SAM</w:t>
      </w:r>
      <w:r w:rsidRPr="00733638">
        <w:rPr>
          <w:lang w:val="ru-RU"/>
        </w:rPr>
        <w:t xml:space="preserve">, </w:t>
      </w:r>
      <w:r>
        <w:rPr>
          <w:lang w:val="en-US"/>
        </w:rPr>
        <w:t>SPLA</w:t>
      </w:r>
      <w:r w:rsidRPr="00733638">
        <w:rPr>
          <w:lang w:val="ru-RU"/>
        </w:rPr>
        <w:t xml:space="preserve">, так и эксклюзивные </w:t>
      </w:r>
      <w:r>
        <w:rPr>
          <w:lang w:val="en-US"/>
        </w:rPr>
        <w:t>Microsoft</w:t>
      </w:r>
      <w:r w:rsidRPr="00733638">
        <w:rPr>
          <w:lang w:val="ru-RU"/>
        </w:rPr>
        <w:t xml:space="preserve"> </w:t>
      </w:r>
      <w:r>
        <w:rPr>
          <w:lang w:val="en-US"/>
        </w:rPr>
        <w:t>Select</w:t>
      </w:r>
      <w:r w:rsidRPr="00733638">
        <w:rPr>
          <w:lang w:val="ru-RU"/>
        </w:rPr>
        <w:t xml:space="preserve"> </w:t>
      </w:r>
      <w:r>
        <w:rPr>
          <w:lang w:val="en-US"/>
        </w:rPr>
        <w:t>Agreement</w:t>
      </w:r>
      <w:r w:rsidRPr="00733638">
        <w:rPr>
          <w:lang w:val="ru-RU"/>
        </w:rPr>
        <w:t xml:space="preserve">. </w:t>
      </w:r>
    </w:p>
    <w:p w:rsidR="00733638" w:rsidRDefault="00733638" w:rsidP="00733638">
      <w:pPr>
        <w:jc w:val="both"/>
        <w:rPr>
          <w:lang w:val="en-US"/>
        </w:rPr>
      </w:pPr>
      <w:r w:rsidRPr="00733638">
        <w:rPr>
          <w:lang w:val="ru-RU"/>
        </w:rPr>
        <w:t xml:space="preserve">За полгода работы </w:t>
      </w:r>
      <w:r w:rsidRPr="001A1E04">
        <w:rPr>
          <w:lang w:val="en-US"/>
        </w:rPr>
        <w:t>PC</w:t>
      </w:r>
      <w:r w:rsidRPr="00733638">
        <w:rPr>
          <w:lang w:val="ru-RU"/>
        </w:rPr>
        <w:t>-</w:t>
      </w:r>
      <w:r w:rsidRPr="001A1E04">
        <w:rPr>
          <w:lang w:val="en-US"/>
        </w:rPr>
        <w:t>WARE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Russia</w:t>
      </w:r>
      <w:r w:rsidRPr="00733638">
        <w:rPr>
          <w:lang w:val="ru-RU"/>
        </w:rPr>
        <w:t xml:space="preserve"> уже зарекомендовала себя на </w:t>
      </w:r>
      <w:r w:rsidRPr="001A1E04">
        <w:rPr>
          <w:lang w:val="en-US"/>
        </w:rPr>
        <w:t>IT</w:t>
      </w:r>
      <w:r w:rsidRPr="00733638">
        <w:rPr>
          <w:lang w:val="ru-RU"/>
        </w:rPr>
        <w:t xml:space="preserve">-рынке, подтвердив свои профессиональные компетенции партнерскими статусами </w:t>
      </w:r>
      <w:r>
        <w:rPr>
          <w:lang w:val="en-US"/>
        </w:rPr>
        <w:t>LAR</w:t>
      </w:r>
      <w:r w:rsidRPr="00733638">
        <w:rPr>
          <w:lang w:val="ru-RU"/>
        </w:rPr>
        <w:t xml:space="preserve"> </w:t>
      </w:r>
      <w:r>
        <w:rPr>
          <w:lang w:val="en-US"/>
        </w:rPr>
        <w:t>Microsoft</w:t>
      </w:r>
      <w:r w:rsidRPr="00733638">
        <w:rPr>
          <w:lang w:val="ru-RU"/>
        </w:rPr>
        <w:t xml:space="preserve">, </w:t>
      </w:r>
      <w:r w:rsidRPr="001A1E04">
        <w:rPr>
          <w:lang w:val="en-US"/>
        </w:rPr>
        <w:t>Silver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Citrix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Solution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Advisor</w:t>
      </w:r>
      <w:r w:rsidRPr="00733638">
        <w:rPr>
          <w:lang w:val="ru-RU"/>
        </w:rPr>
        <w:t xml:space="preserve">, </w:t>
      </w:r>
      <w:r w:rsidRPr="001A1E04">
        <w:rPr>
          <w:lang w:val="en-US"/>
        </w:rPr>
        <w:t>VMware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VIP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Enterprise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Partner</w:t>
      </w:r>
      <w:r w:rsidRPr="00733638">
        <w:rPr>
          <w:lang w:val="ru-RU"/>
        </w:rPr>
        <w:t xml:space="preserve">, </w:t>
      </w:r>
      <w:r>
        <w:rPr>
          <w:lang w:val="en-US"/>
        </w:rPr>
        <w:t>Gold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Symantec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Partner</w:t>
      </w:r>
      <w:r w:rsidRPr="00733638">
        <w:rPr>
          <w:lang w:val="ru-RU"/>
        </w:rPr>
        <w:t xml:space="preserve">, </w:t>
      </w:r>
      <w:r w:rsidRPr="001A1E04">
        <w:rPr>
          <w:lang w:val="en-US"/>
        </w:rPr>
        <w:t>Gold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Altiris</w:t>
      </w:r>
      <w:r w:rsidRPr="00733638">
        <w:rPr>
          <w:lang w:val="ru-RU"/>
        </w:rPr>
        <w:t xml:space="preserve"> </w:t>
      </w:r>
      <w:r w:rsidRPr="001A1E04">
        <w:rPr>
          <w:lang w:val="en-US"/>
        </w:rPr>
        <w:t>Parter</w:t>
      </w:r>
      <w:r w:rsidRPr="00733638">
        <w:rPr>
          <w:lang w:val="ru-RU"/>
        </w:rPr>
        <w:t xml:space="preserve">, </w:t>
      </w:r>
      <w:r>
        <w:rPr>
          <w:lang w:val="en-US"/>
        </w:rPr>
        <w:t>Quest</w:t>
      </w:r>
      <w:r w:rsidRPr="00733638">
        <w:rPr>
          <w:lang w:val="ru-RU"/>
        </w:rPr>
        <w:t xml:space="preserve"> </w:t>
      </w:r>
      <w:r>
        <w:rPr>
          <w:lang w:val="en-US"/>
        </w:rPr>
        <w:t>Processing</w:t>
      </w:r>
      <w:r w:rsidRPr="00733638">
        <w:rPr>
          <w:lang w:val="ru-RU"/>
        </w:rPr>
        <w:t xml:space="preserve"> </w:t>
      </w:r>
      <w:r>
        <w:rPr>
          <w:lang w:val="en-US"/>
        </w:rPr>
        <w:t>Partner</w:t>
      </w:r>
      <w:r w:rsidRPr="00733638">
        <w:rPr>
          <w:lang w:val="ru-RU"/>
        </w:rPr>
        <w:t xml:space="preserve">, авторизованный партнер </w:t>
      </w:r>
      <w:r w:rsidRPr="001A1E04">
        <w:rPr>
          <w:lang w:val="en-US"/>
        </w:rPr>
        <w:t>Adobe</w:t>
      </w:r>
      <w:r w:rsidRPr="00733638">
        <w:rPr>
          <w:lang w:val="ru-RU"/>
        </w:rPr>
        <w:t xml:space="preserve">, </w:t>
      </w:r>
      <w:r w:rsidRPr="001A1E04">
        <w:rPr>
          <w:lang w:val="en-US"/>
        </w:rPr>
        <w:t>Ab</w:t>
      </w:r>
      <w:r>
        <w:rPr>
          <w:lang w:val="en-US"/>
        </w:rPr>
        <w:t>b</w:t>
      </w:r>
      <w:r w:rsidRPr="001A1E04">
        <w:rPr>
          <w:lang w:val="en-US"/>
        </w:rPr>
        <w:t>yy</w:t>
      </w:r>
      <w:r w:rsidRPr="00733638">
        <w:rPr>
          <w:lang w:val="ru-RU"/>
        </w:rPr>
        <w:t xml:space="preserve">, </w:t>
      </w:r>
      <w:r w:rsidRPr="001A1E04">
        <w:rPr>
          <w:lang w:val="en-US"/>
        </w:rPr>
        <w:t>ThinPrint</w:t>
      </w:r>
      <w:r w:rsidRPr="00733638">
        <w:rPr>
          <w:lang w:val="ru-RU"/>
        </w:rPr>
        <w:t xml:space="preserve">, </w:t>
      </w:r>
      <w:r w:rsidRPr="001A1E04">
        <w:rPr>
          <w:lang w:val="en-US"/>
        </w:rPr>
        <w:t>Wise</w:t>
      </w:r>
      <w:r w:rsidRPr="00733638">
        <w:rPr>
          <w:lang w:val="ru-RU"/>
        </w:rPr>
        <w:t xml:space="preserve">, </w:t>
      </w:r>
      <w:r>
        <w:rPr>
          <w:lang w:val="en-US"/>
        </w:rPr>
        <w:t>McAfee</w:t>
      </w:r>
      <w:r w:rsidRPr="00733638">
        <w:rPr>
          <w:lang w:val="ru-RU"/>
        </w:rPr>
        <w:t xml:space="preserve"> и многих других. Кроме того, был заключен ряд крупных сделок </w:t>
      </w:r>
      <w:r>
        <w:rPr>
          <w:lang w:val="en-US"/>
        </w:rPr>
        <w:t>c</w:t>
      </w:r>
      <w:r w:rsidRPr="00733638">
        <w:rPr>
          <w:lang w:val="ru-RU"/>
        </w:rPr>
        <w:t xml:space="preserve"> российскими представительствами западных компаний.</w:t>
      </w:r>
    </w:p>
    <w:p w:rsidR="00733638" w:rsidRPr="00733638" w:rsidRDefault="00733638" w:rsidP="00733638">
      <w:pPr>
        <w:jc w:val="both"/>
        <w:rPr>
          <w:lang w:val="en-US"/>
        </w:rPr>
      </w:pPr>
    </w:p>
    <w:p w:rsidR="00733638" w:rsidRPr="00733638" w:rsidRDefault="00733638" w:rsidP="00733638">
      <w:pPr>
        <w:jc w:val="both"/>
        <w:rPr>
          <w:lang w:val="ru-RU"/>
        </w:rPr>
      </w:pPr>
      <w:r w:rsidRPr="00733638">
        <w:rPr>
          <w:lang w:val="ru-RU"/>
        </w:rPr>
        <w:t xml:space="preserve"> «</w:t>
      </w:r>
      <w:r w:rsidRPr="00733638">
        <w:rPr>
          <w:i/>
          <w:lang w:val="ru-RU"/>
        </w:rPr>
        <w:t xml:space="preserve">Базируясь на принципе «Следования за клиентом»,  был открыт филиал в Северо-Западном Федеральном округе. Проанализировав рынок и растущее количество запросов клиентов, было абсолютно логично основать офис именно в Санкт-Петербурге, где открывается очень много филиалов зарубежных компаний, которые уже привыкли работать с нашей компанией в Европе», - </w:t>
      </w:r>
      <w:r w:rsidRPr="00733638">
        <w:rPr>
          <w:lang w:val="ru-RU"/>
        </w:rPr>
        <w:t xml:space="preserve"> заявляет Александр Кутовский, генеральный директор </w:t>
      </w:r>
      <w:r>
        <w:rPr>
          <w:lang w:val="en-US"/>
        </w:rPr>
        <w:t>PC</w:t>
      </w:r>
      <w:r w:rsidRPr="00733638">
        <w:rPr>
          <w:lang w:val="ru-RU"/>
        </w:rPr>
        <w:t>-</w:t>
      </w:r>
      <w:r>
        <w:rPr>
          <w:lang w:val="en-US"/>
        </w:rPr>
        <w:t>WARE</w:t>
      </w:r>
      <w:r w:rsidRPr="00733638">
        <w:rPr>
          <w:lang w:val="ru-RU"/>
        </w:rPr>
        <w:t xml:space="preserve"> </w:t>
      </w:r>
      <w:r>
        <w:rPr>
          <w:lang w:val="en-US"/>
        </w:rPr>
        <w:t>Russia</w:t>
      </w:r>
      <w:r w:rsidRPr="00733638">
        <w:rPr>
          <w:lang w:val="ru-RU"/>
        </w:rPr>
        <w:t>.</w:t>
      </w:r>
    </w:p>
    <w:p w:rsidR="00733638" w:rsidRPr="00733638" w:rsidRDefault="00733638" w:rsidP="00733638">
      <w:pPr>
        <w:rPr>
          <w:lang w:val="ru-RU"/>
        </w:rPr>
      </w:pPr>
    </w:p>
    <w:p w:rsidR="00733638" w:rsidRDefault="00733638" w:rsidP="00733638">
      <w:pPr>
        <w:rPr>
          <w:lang w:val="en-US"/>
        </w:rPr>
      </w:pPr>
      <w:r w:rsidRPr="00733638">
        <w:rPr>
          <w:lang w:val="ru-RU"/>
        </w:rPr>
        <w:t>Контакты в СЗФО:</w:t>
      </w:r>
    </w:p>
    <w:p w:rsidR="00733638" w:rsidRPr="00733638" w:rsidRDefault="00733638" w:rsidP="00733638">
      <w:pPr>
        <w:rPr>
          <w:lang w:val="en-US"/>
        </w:rPr>
      </w:pPr>
    </w:p>
    <w:p w:rsidR="00733638" w:rsidRPr="00733638" w:rsidRDefault="00733638" w:rsidP="00733638">
      <w:pPr>
        <w:rPr>
          <w:lang w:val="ru-RU"/>
        </w:rPr>
      </w:pPr>
      <w:r w:rsidRPr="00733638">
        <w:rPr>
          <w:lang w:val="ru-RU"/>
        </w:rPr>
        <w:t>г. Санкт-Петербург</w:t>
      </w:r>
    </w:p>
    <w:p w:rsidR="00733638" w:rsidRPr="00FD0EF9" w:rsidRDefault="00733638" w:rsidP="00733638">
      <w:pPr>
        <w:rPr>
          <w:lang w:val="en-US"/>
        </w:rPr>
      </w:pPr>
      <w:r>
        <w:t>Тел</w:t>
      </w:r>
      <w:r w:rsidRPr="00FD0EF9">
        <w:rPr>
          <w:lang w:val="en-US"/>
        </w:rPr>
        <w:t>.:</w:t>
      </w:r>
      <w:r w:rsidRPr="000F0381">
        <w:rPr>
          <w:lang w:val="en-US"/>
        </w:rPr>
        <w:t> </w:t>
      </w:r>
      <w:r w:rsidRPr="00FD0EF9">
        <w:rPr>
          <w:lang w:val="en-US"/>
        </w:rPr>
        <w:t xml:space="preserve"> </w:t>
      </w:r>
      <w:r>
        <w:rPr>
          <w:lang w:val="en-US"/>
        </w:rPr>
        <w:t> </w:t>
      </w:r>
      <w:r w:rsidRPr="00FD0EF9">
        <w:rPr>
          <w:lang w:val="en-US"/>
        </w:rPr>
        <w:t>+7</w:t>
      </w:r>
      <w:r w:rsidRPr="000F0381">
        <w:rPr>
          <w:lang w:val="en-US"/>
        </w:rPr>
        <w:t> </w:t>
      </w:r>
      <w:r w:rsidRPr="00FD0EF9">
        <w:rPr>
          <w:lang w:val="en-US"/>
        </w:rPr>
        <w:t>962</w:t>
      </w:r>
      <w:r w:rsidRPr="000F0381">
        <w:rPr>
          <w:lang w:val="en-US"/>
        </w:rPr>
        <w:t> </w:t>
      </w:r>
      <w:r w:rsidRPr="00FD0EF9">
        <w:rPr>
          <w:lang w:val="en-US"/>
        </w:rPr>
        <w:t>707</w:t>
      </w:r>
      <w:r w:rsidRPr="000F0381">
        <w:rPr>
          <w:lang w:val="en-US"/>
        </w:rPr>
        <w:t> </w:t>
      </w:r>
      <w:r w:rsidRPr="00FD0EF9">
        <w:rPr>
          <w:lang w:val="en-US"/>
        </w:rPr>
        <w:t>0006</w:t>
      </w:r>
      <w:r w:rsidRPr="000F0381">
        <w:rPr>
          <w:lang w:val="en-US"/>
        </w:rPr>
        <w:t>       </w:t>
      </w:r>
      <w:r w:rsidRPr="00FD0EF9">
        <w:rPr>
          <w:lang w:val="en-US"/>
        </w:rPr>
        <w:br/>
      </w:r>
      <w:r w:rsidRPr="000F0381">
        <w:rPr>
          <w:lang w:val="en-US"/>
        </w:rPr>
        <w:t>Email</w:t>
      </w:r>
      <w:r w:rsidRPr="00FD0EF9">
        <w:rPr>
          <w:lang w:val="en-US"/>
        </w:rPr>
        <w:t xml:space="preserve">: </w:t>
      </w:r>
      <w:hyperlink r:id="rId6" w:history="1">
        <w:r w:rsidRPr="00FD0EF9">
          <w:rPr>
            <w:lang w:val="en-US"/>
          </w:rPr>
          <w:t xml:space="preserve"> </w:t>
        </w:r>
        <w:r w:rsidRPr="00FD0EF9">
          <w:rPr>
            <w:rStyle w:val="a7"/>
            <w:lang w:val="en-US"/>
          </w:rPr>
          <w:t>Ilya.Ostrovsky@</w:t>
        </w:r>
        <w:r w:rsidRPr="000F0381">
          <w:rPr>
            <w:rStyle w:val="a7"/>
            <w:lang w:val="en-US"/>
          </w:rPr>
          <w:t>pc</w:t>
        </w:r>
        <w:r w:rsidRPr="00FD0EF9">
          <w:rPr>
            <w:rStyle w:val="a7"/>
            <w:lang w:val="en-US"/>
          </w:rPr>
          <w:t>-</w:t>
        </w:r>
        <w:r w:rsidRPr="000F0381">
          <w:rPr>
            <w:rStyle w:val="a7"/>
            <w:lang w:val="en-US"/>
          </w:rPr>
          <w:t>ware</w:t>
        </w:r>
        <w:r w:rsidRPr="00FD0EF9">
          <w:rPr>
            <w:rStyle w:val="a7"/>
            <w:lang w:val="en-US"/>
          </w:rPr>
          <w:t>.</w:t>
        </w:r>
        <w:r w:rsidRPr="000F0381">
          <w:rPr>
            <w:rStyle w:val="a7"/>
            <w:lang w:val="en-US"/>
          </w:rPr>
          <w:t>ru</w:t>
        </w:r>
      </w:hyperlink>
    </w:p>
    <w:p w:rsidR="00733638" w:rsidRPr="00733638" w:rsidRDefault="00733638" w:rsidP="00733638">
      <w:pPr>
        <w:rPr>
          <w:lang w:val="ru-RU"/>
        </w:rPr>
      </w:pPr>
      <w:r w:rsidRPr="00733638">
        <w:rPr>
          <w:lang w:val="ru-RU"/>
        </w:rPr>
        <w:t>Илья Островский</w:t>
      </w:r>
    </w:p>
    <w:p w:rsidR="00733638" w:rsidRDefault="00733638" w:rsidP="00733638">
      <w:pPr>
        <w:jc w:val="both"/>
        <w:rPr>
          <w:lang w:val="en-US"/>
        </w:rPr>
      </w:pPr>
    </w:p>
    <w:p w:rsidR="00733638" w:rsidRDefault="00733638" w:rsidP="00733638">
      <w:pPr>
        <w:jc w:val="both"/>
        <w:rPr>
          <w:lang w:val="en-US"/>
        </w:rPr>
      </w:pPr>
    </w:p>
    <w:p w:rsidR="00733638" w:rsidRDefault="00733638" w:rsidP="00733638">
      <w:pPr>
        <w:jc w:val="both"/>
        <w:rPr>
          <w:lang w:val="en-US"/>
        </w:rPr>
      </w:pPr>
    </w:p>
    <w:p w:rsidR="00733638" w:rsidRDefault="00733638" w:rsidP="00733638">
      <w:pPr>
        <w:jc w:val="both"/>
        <w:rPr>
          <w:lang w:val="en-US"/>
        </w:rPr>
      </w:pPr>
    </w:p>
    <w:p w:rsidR="00733638" w:rsidRDefault="00733638" w:rsidP="00733638">
      <w:pPr>
        <w:jc w:val="both"/>
        <w:rPr>
          <w:lang w:val="en-US"/>
        </w:rPr>
      </w:pPr>
    </w:p>
    <w:p w:rsidR="00733638" w:rsidRPr="00733638" w:rsidRDefault="00733638" w:rsidP="00733638">
      <w:pPr>
        <w:jc w:val="both"/>
        <w:rPr>
          <w:lang w:val="en-US"/>
        </w:rPr>
      </w:pPr>
    </w:p>
    <w:p w:rsidR="00733638" w:rsidRDefault="00733638" w:rsidP="00733638">
      <w:pPr>
        <w:jc w:val="both"/>
        <w:rPr>
          <w:lang w:val="en-US"/>
        </w:rPr>
      </w:pPr>
      <w:r w:rsidRPr="00733638">
        <w:rPr>
          <w:lang w:val="ru-RU"/>
        </w:rPr>
        <w:t>Контакты для СМИ:</w:t>
      </w:r>
    </w:p>
    <w:p w:rsidR="00733638" w:rsidRPr="00733638" w:rsidRDefault="00733638" w:rsidP="00733638">
      <w:pPr>
        <w:jc w:val="both"/>
        <w:rPr>
          <w:lang w:val="en-US"/>
        </w:rPr>
      </w:pPr>
    </w:p>
    <w:p w:rsidR="00733638" w:rsidRPr="00733638" w:rsidRDefault="00733638" w:rsidP="00733638">
      <w:pPr>
        <w:jc w:val="both"/>
        <w:rPr>
          <w:lang w:val="ru-RU"/>
        </w:rPr>
      </w:pPr>
      <w:r w:rsidRPr="00733638">
        <w:rPr>
          <w:lang w:val="ru-RU"/>
        </w:rPr>
        <w:t>Ангелина Аникина</w:t>
      </w:r>
    </w:p>
    <w:p w:rsidR="00733638" w:rsidRPr="00733638" w:rsidRDefault="00733638" w:rsidP="00733638">
      <w:pPr>
        <w:jc w:val="both"/>
        <w:rPr>
          <w:lang w:val="ru-RU"/>
        </w:rPr>
      </w:pPr>
      <w:r w:rsidRPr="00733638">
        <w:rPr>
          <w:lang w:val="ru-RU"/>
        </w:rPr>
        <w:t>Директор по маркетингу и развитию бизнеса</w:t>
      </w:r>
    </w:p>
    <w:p w:rsidR="00733638" w:rsidRPr="00733638" w:rsidRDefault="00733638" w:rsidP="00733638">
      <w:pPr>
        <w:jc w:val="both"/>
        <w:rPr>
          <w:lang w:val="ru-RU"/>
        </w:rPr>
      </w:pPr>
      <w:r>
        <w:rPr>
          <w:lang w:val="en-US"/>
        </w:rPr>
        <w:t>PC</w:t>
      </w:r>
      <w:r w:rsidRPr="00733638">
        <w:rPr>
          <w:lang w:val="ru-RU"/>
        </w:rPr>
        <w:t>-</w:t>
      </w:r>
      <w:r>
        <w:rPr>
          <w:lang w:val="en-US"/>
        </w:rPr>
        <w:t>WARE</w:t>
      </w:r>
      <w:r w:rsidRPr="00733638">
        <w:rPr>
          <w:lang w:val="ru-RU"/>
        </w:rPr>
        <w:t>, Общество информационных технологий</w:t>
      </w:r>
    </w:p>
    <w:p w:rsidR="00733638" w:rsidRPr="00733638" w:rsidRDefault="00733638" w:rsidP="00733638">
      <w:pPr>
        <w:jc w:val="both"/>
        <w:rPr>
          <w:lang w:val="ru-RU"/>
        </w:rPr>
      </w:pPr>
      <w:r w:rsidRPr="00733638">
        <w:rPr>
          <w:lang w:val="ru-RU"/>
        </w:rPr>
        <w:t>Тел.: +7 (495) 969 28 48</w:t>
      </w:r>
    </w:p>
    <w:p w:rsidR="00733638" w:rsidRPr="00681CC8" w:rsidRDefault="00733638" w:rsidP="00733638">
      <w:pPr>
        <w:jc w:val="both"/>
      </w:pPr>
      <w:hyperlink r:id="rId7" w:history="1">
        <w:r w:rsidRPr="00A43855">
          <w:rPr>
            <w:rStyle w:val="a7"/>
            <w:lang w:val="en-US"/>
          </w:rPr>
          <w:t>Angelina</w:t>
        </w:r>
        <w:r w:rsidRPr="00681CC8">
          <w:rPr>
            <w:rStyle w:val="a7"/>
          </w:rPr>
          <w:t>.</w:t>
        </w:r>
        <w:r w:rsidRPr="00A43855">
          <w:rPr>
            <w:rStyle w:val="a7"/>
            <w:lang w:val="en-US"/>
          </w:rPr>
          <w:t>Anikina</w:t>
        </w:r>
        <w:r w:rsidRPr="00681CC8">
          <w:rPr>
            <w:rStyle w:val="a7"/>
          </w:rPr>
          <w:t>@</w:t>
        </w:r>
        <w:r w:rsidRPr="00A43855">
          <w:rPr>
            <w:rStyle w:val="a7"/>
            <w:lang w:val="en-US"/>
          </w:rPr>
          <w:t>pc</w:t>
        </w:r>
        <w:r w:rsidRPr="00681CC8">
          <w:rPr>
            <w:rStyle w:val="a7"/>
          </w:rPr>
          <w:t>-</w:t>
        </w:r>
        <w:r w:rsidRPr="00A43855">
          <w:rPr>
            <w:rStyle w:val="a7"/>
            <w:lang w:val="en-US"/>
          </w:rPr>
          <w:t>ware</w:t>
        </w:r>
        <w:r w:rsidRPr="00681CC8">
          <w:rPr>
            <w:rStyle w:val="a7"/>
          </w:rPr>
          <w:t>.</w:t>
        </w:r>
        <w:r w:rsidRPr="00A43855">
          <w:rPr>
            <w:rStyle w:val="a7"/>
            <w:lang w:val="en-US"/>
          </w:rPr>
          <w:t>ru</w:t>
        </w:r>
      </w:hyperlink>
    </w:p>
    <w:p w:rsidR="00733638" w:rsidRPr="00733638" w:rsidRDefault="00733638" w:rsidP="00733638">
      <w:pPr>
        <w:jc w:val="both"/>
        <w:rPr>
          <w:lang w:val="ru-RU"/>
        </w:rPr>
      </w:pPr>
      <w:hyperlink r:id="rId8" w:history="1">
        <w:r w:rsidRPr="00A43855">
          <w:rPr>
            <w:rStyle w:val="a7"/>
            <w:lang w:val="en-US"/>
          </w:rPr>
          <w:t>www</w:t>
        </w:r>
        <w:r w:rsidRPr="00733638">
          <w:rPr>
            <w:rStyle w:val="a7"/>
            <w:lang w:val="ru-RU"/>
          </w:rPr>
          <w:t>.</w:t>
        </w:r>
        <w:r w:rsidRPr="00A43855">
          <w:rPr>
            <w:rStyle w:val="a7"/>
            <w:lang w:val="en-US"/>
          </w:rPr>
          <w:t>pc</w:t>
        </w:r>
        <w:r w:rsidRPr="00733638">
          <w:rPr>
            <w:rStyle w:val="a7"/>
            <w:lang w:val="ru-RU"/>
          </w:rPr>
          <w:t>-</w:t>
        </w:r>
        <w:r w:rsidRPr="00A43855">
          <w:rPr>
            <w:rStyle w:val="a7"/>
            <w:lang w:val="en-US"/>
          </w:rPr>
          <w:t>ware</w:t>
        </w:r>
        <w:r w:rsidRPr="00733638">
          <w:rPr>
            <w:rStyle w:val="a7"/>
            <w:lang w:val="ru-RU"/>
          </w:rPr>
          <w:t>.</w:t>
        </w:r>
        <w:r w:rsidRPr="00A43855">
          <w:rPr>
            <w:rStyle w:val="a7"/>
            <w:lang w:val="en-US"/>
          </w:rPr>
          <w:t>ru</w:t>
        </w:r>
      </w:hyperlink>
      <w:r w:rsidRPr="00733638">
        <w:rPr>
          <w:lang w:val="ru-RU"/>
        </w:rPr>
        <w:t xml:space="preserve"> </w:t>
      </w:r>
    </w:p>
    <w:p w:rsidR="00733638" w:rsidRPr="00733638" w:rsidRDefault="00733638" w:rsidP="00733638">
      <w:pPr>
        <w:jc w:val="both"/>
        <w:rPr>
          <w:lang w:val="ru-RU"/>
        </w:rPr>
      </w:pPr>
    </w:p>
    <w:p w:rsidR="00733638" w:rsidRPr="00733638" w:rsidRDefault="00733638" w:rsidP="00733638">
      <w:pPr>
        <w:jc w:val="both"/>
        <w:rPr>
          <w:lang w:val="ru-RU"/>
        </w:rPr>
      </w:pPr>
    </w:p>
    <w:p w:rsidR="00733638" w:rsidRPr="00733638" w:rsidRDefault="00733638" w:rsidP="00733638">
      <w:pPr>
        <w:jc w:val="both"/>
        <w:rPr>
          <w:lang w:val="ru-RU"/>
        </w:rPr>
      </w:pPr>
      <w:r w:rsidRPr="00733638">
        <w:rPr>
          <w:lang w:val="ru-RU"/>
        </w:rPr>
        <w:t>Дополнительная информация:</w:t>
      </w:r>
    </w:p>
    <w:p w:rsidR="00733638" w:rsidRPr="00733638" w:rsidRDefault="00733638" w:rsidP="00733638">
      <w:pPr>
        <w:jc w:val="both"/>
        <w:rPr>
          <w:lang w:val="ru-RU"/>
        </w:rPr>
      </w:pPr>
      <w:r w:rsidRPr="00733638">
        <w:rPr>
          <w:lang w:val="ru-RU"/>
        </w:rPr>
        <w:t xml:space="preserve">  </w:t>
      </w:r>
    </w:p>
    <w:p w:rsidR="00733638" w:rsidRPr="00733638" w:rsidRDefault="00733638" w:rsidP="00733638">
      <w:pPr>
        <w:jc w:val="both"/>
        <w:rPr>
          <w:lang w:val="ru-RU"/>
        </w:rPr>
      </w:pPr>
      <w:r w:rsidRPr="00733638">
        <w:rPr>
          <w:lang w:val="ru-RU"/>
        </w:rPr>
        <w:t xml:space="preserve">О компании </w:t>
      </w:r>
      <w:r>
        <w:rPr>
          <w:lang w:val="en-US"/>
        </w:rPr>
        <w:t>PC</w:t>
      </w:r>
      <w:r w:rsidRPr="00733638">
        <w:rPr>
          <w:lang w:val="ru-RU"/>
        </w:rPr>
        <w:t>-</w:t>
      </w:r>
      <w:r>
        <w:rPr>
          <w:lang w:val="en-US"/>
        </w:rPr>
        <w:t>WARE</w:t>
      </w:r>
      <w:r w:rsidRPr="00733638">
        <w:rPr>
          <w:lang w:val="ru-RU"/>
        </w:rPr>
        <w:t xml:space="preserve">: </w:t>
      </w:r>
      <w:hyperlink r:id="rId9" w:history="1">
        <w:r w:rsidRPr="00A43855">
          <w:rPr>
            <w:rStyle w:val="a7"/>
            <w:lang w:val="en-US"/>
          </w:rPr>
          <w:t>www</w:t>
        </w:r>
        <w:r w:rsidRPr="00733638">
          <w:rPr>
            <w:rStyle w:val="a7"/>
            <w:lang w:val="ru-RU"/>
          </w:rPr>
          <w:t>.</w:t>
        </w:r>
        <w:r w:rsidRPr="00A43855">
          <w:rPr>
            <w:rStyle w:val="a7"/>
            <w:lang w:val="en-US"/>
          </w:rPr>
          <w:t>pc</w:t>
        </w:r>
        <w:r w:rsidRPr="00733638">
          <w:rPr>
            <w:rStyle w:val="a7"/>
            <w:lang w:val="ru-RU"/>
          </w:rPr>
          <w:t>-</w:t>
        </w:r>
        <w:r w:rsidRPr="00A43855">
          <w:rPr>
            <w:rStyle w:val="a7"/>
            <w:lang w:val="en-US"/>
          </w:rPr>
          <w:t>ware</w:t>
        </w:r>
        <w:r w:rsidRPr="00733638">
          <w:rPr>
            <w:rStyle w:val="a7"/>
            <w:lang w:val="ru-RU"/>
          </w:rPr>
          <w:t>.</w:t>
        </w:r>
        <w:r w:rsidRPr="00A43855">
          <w:rPr>
            <w:rStyle w:val="a7"/>
            <w:lang w:val="en-US"/>
          </w:rPr>
          <w:t>ru</w:t>
        </w:r>
      </w:hyperlink>
    </w:p>
    <w:p w:rsidR="00733638" w:rsidRPr="00733638" w:rsidRDefault="00733638" w:rsidP="00733638">
      <w:pPr>
        <w:jc w:val="both"/>
        <w:rPr>
          <w:lang w:val="ru-RU"/>
        </w:rPr>
      </w:pPr>
      <w:r w:rsidRPr="00733638">
        <w:rPr>
          <w:lang w:val="ru-RU"/>
        </w:rPr>
        <w:t>_________________________</w:t>
      </w:r>
    </w:p>
    <w:p w:rsidR="00733638" w:rsidRPr="00733638" w:rsidRDefault="00733638" w:rsidP="00733638">
      <w:pPr>
        <w:jc w:val="both"/>
        <w:rPr>
          <w:b/>
          <w:lang w:val="ru-RU"/>
        </w:rPr>
      </w:pPr>
      <w:r w:rsidRPr="00733638">
        <w:rPr>
          <w:b/>
          <w:lang w:val="ru-RU"/>
        </w:rPr>
        <w:t xml:space="preserve">О компании </w:t>
      </w:r>
      <w:r w:rsidRPr="008A2CB0">
        <w:rPr>
          <w:b/>
          <w:lang w:val="en-US"/>
        </w:rPr>
        <w:t>PC</w:t>
      </w:r>
      <w:r w:rsidRPr="00733638">
        <w:rPr>
          <w:b/>
          <w:lang w:val="ru-RU"/>
        </w:rPr>
        <w:t>-</w:t>
      </w:r>
      <w:r w:rsidRPr="008A2CB0">
        <w:rPr>
          <w:b/>
          <w:lang w:val="en-US"/>
        </w:rPr>
        <w:t>W</w:t>
      </w:r>
      <w:r>
        <w:rPr>
          <w:b/>
          <w:lang w:val="en-US"/>
        </w:rPr>
        <w:t>ARE</w:t>
      </w:r>
    </w:p>
    <w:p w:rsidR="00733638" w:rsidRPr="00733638" w:rsidRDefault="00733638" w:rsidP="00733638">
      <w:pPr>
        <w:jc w:val="both"/>
        <w:rPr>
          <w:lang w:val="ru-RU"/>
        </w:rPr>
      </w:pPr>
    </w:p>
    <w:p w:rsidR="00733638" w:rsidRPr="00733638" w:rsidRDefault="00733638" w:rsidP="00733638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en-US"/>
        </w:rPr>
        <w:t>PC</w:t>
      </w:r>
      <w:r w:rsidRPr="00733638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en-US"/>
        </w:rPr>
        <w:t>WARE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 w:rsidRPr="007D4162">
        <w:rPr>
          <w:rFonts w:ascii="Verdana" w:hAnsi="Verdana"/>
          <w:sz w:val="20"/>
          <w:szCs w:val="20"/>
          <w:lang w:val="en-US"/>
        </w:rPr>
        <w:t>Information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 w:rsidRPr="007D4162">
        <w:rPr>
          <w:rFonts w:ascii="Verdana" w:hAnsi="Verdana"/>
          <w:sz w:val="20"/>
          <w:szCs w:val="20"/>
          <w:lang w:val="en-US"/>
        </w:rPr>
        <w:t>Technologies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 w:rsidRPr="007D4162">
        <w:rPr>
          <w:rFonts w:ascii="Verdana" w:hAnsi="Verdana"/>
          <w:sz w:val="20"/>
          <w:szCs w:val="20"/>
          <w:lang w:val="en-US"/>
        </w:rPr>
        <w:t>AG</w:t>
      </w:r>
      <w:r w:rsidRPr="00733638">
        <w:rPr>
          <w:rFonts w:ascii="Verdana" w:hAnsi="Verdana"/>
          <w:sz w:val="20"/>
          <w:szCs w:val="20"/>
          <w:lang w:val="ru-RU"/>
        </w:rPr>
        <w:t xml:space="preserve"> (</w:t>
      </w:r>
      <w:hyperlink r:id="rId10" w:history="1">
        <w:r w:rsidRPr="00835716">
          <w:rPr>
            <w:rStyle w:val="a7"/>
            <w:rFonts w:ascii="Verdana" w:hAnsi="Verdana"/>
            <w:sz w:val="20"/>
            <w:szCs w:val="20"/>
            <w:lang w:val="en-US"/>
          </w:rPr>
          <w:t>www</w:t>
        </w:r>
        <w:r w:rsidRPr="00733638">
          <w:rPr>
            <w:rStyle w:val="a7"/>
            <w:rFonts w:ascii="Verdana" w:hAnsi="Verdana"/>
            <w:sz w:val="20"/>
            <w:szCs w:val="20"/>
            <w:lang w:val="ru-RU"/>
          </w:rPr>
          <w:t>.</w:t>
        </w:r>
        <w:r w:rsidRPr="00835716">
          <w:rPr>
            <w:rStyle w:val="a7"/>
            <w:rFonts w:ascii="Verdana" w:hAnsi="Verdana"/>
            <w:sz w:val="20"/>
            <w:szCs w:val="20"/>
            <w:lang w:val="en-US"/>
          </w:rPr>
          <w:t>pc</w:t>
        </w:r>
        <w:r w:rsidRPr="00733638">
          <w:rPr>
            <w:rStyle w:val="a7"/>
            <w:rFonts w:ascii="Verdana" w:hAnsi="Verdana"/>
            <w:sz w:val="20"/>
            <w:szCs w:val="20"/>
            <w:lang w:val="ru-RU"/>
          </w:rPr>
          <w:t>-</w:t>
        </w:r>
        <w:r w:rsidRPr="00835716">
          <w:rPr>
            <w:rStyle w:val="a7"/>
            <w:rFonts w:ascii="Verdana" w:hAnsi="Verdana"/>
            <w:sz w:val="20"/>
            <w:szCs w:val="20"/>
            <w:lang w:val="en-US"/>
          </w:rPr>
          <w:t>ware</w:t>
        </w:r>
        <w:r w:rsidRPr="00733638">
          <w:rPr>
            <w:rStyle w:val="a7"/>
            <w:rFonts w:ascii="Verdana" w:hAnsi="Verdana"/>
            <w:sz w:val="20"/>
            <w:szCs w:val="20"/>
            <w:lang w:val="ru-RU"/>
          </w:rPr>
          <w:t>.</w:t>
        </w:r>
        <w:r w:rsidRPr="00835716">
          <w:rPr>
            <w:rStyle w:val="a7"/>
            <w:rFonts w:ascii="Verdana" w:hAnsi="Verdana"/>
            <w:sz w:val="20"/>
            <w:szCs w:val="20"/>
            <w:lang w:val="en-US"/>
          </w:rPr>
          <w:t>ru</w:t>
        </w:r>
      </w:hyperlink>
      <w:r w:rsidRPr="00733638">
        <w:rPr>
          <w:rFonts w:ascii="Verdana" w:hAnsi="Verdana"/>
          <w:sz w:val="20"/>
          <w:szCs w:val="20"/>
          <w:lang w:val="ru-RU"/>
        </w:rPr>
        <w:t xml:space="preserve">) работает в области информационных технологий с 1990 года и обладает ключевыми партнерскими статусами мировых производителей </w:t>
      </w:r>
      <w:r>
        <w:rPr>
          <w:rFonts w:ascii="Verdana" w:hAnsi="Verdana"/>
          <w:sz w:val="20"/>
          <w:szCs w:val="20"/>
          <w:lang w:val="en-US"/>
        </w:rPr>
        <w:t>Platinum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Novell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Partner</w:t>
      </w:r>
      <w:r w:rsidRPr="00733638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VIP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Premier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VMware</w:t>
      </w:r>
      <w:r w:rsidRPr="00733638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Microsoft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Gold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Certified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Partner</w:t>
      </w:r>
      <w:r w:rsidRPr="00733638">
        <w:rPr>
          <w:rFonts w:ascii="Verdana" w:hAnsi="Verdana"/>
          <w:sz w:val="20"/>
          <w:szCs w:val="20"/>
          <w:lang w:val="ru-RU"/>
        </w:rPr>
        <w:t xml:space="preserve">, </w:t>
      </w:r>
      <w:r w:rsidRPr="007D4162">
        <w:rPr>
          <w:rFonts w:ascii="Verdana" w:hAnsi="Verdana"/>
          <w:sz w:val="20"/>
          <w:szCs w:val="20"/>
          <w:lang w:val="en-US"/>
        </w:rPr>
        <w:t>Large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 w:rsidRPr="007D4162">
        <w:rPr>
          <w:rFonts w:ascii="Verdana" w:hAnsi="Verdana"/>
          <w:sz w:val="20"/>
          <w:szCs w:val="20"/>
          <w:lang w:val="en-US"/>
        </w:rPr>
        <w:t>Account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 w:rsidRPr="007D4162">
        <w:rPr>
          <w:rFonts w:ascii="Verdana" w:hAnsi="Verdana"/>
          <w:sz w:val="20"/>
          <w:szCs w:val="20"/>
          <w:lang w:val="en-US"/>
        </w:rPr>
        <w:t>Reseller</w:t>
      </w:r>
      <w:r w:rsidRPr="00733638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Citrix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Platinum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Partner</w:t>
      </w:r>
      <w:r w:rsidRPr="00733638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Symantec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 w:rsidRPr="007D4162">
        <w:rPr>
          <w:rFonts w:ascii="Verdana" w:hAnsi="Verdana"/>
          <w:sz w:val="20"/>
          <w:szCs w:val="20"/>
          <w:lang w:val="en-US"/>
        </w:rPr>
        <w:t>Platinum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Partner</w:t>
      </w:r>
      <w:r w:rsidRPr="00733638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McAfee</w:t>
      </w:r>
      <w:r w:rsidRPr="00733638">
        <w:rPr>
          <w:rFonts w:ascii="Verdana" w:hAnsi="Verdana"/>
          <w:sz w:val="20"/>
          <w:szCs w:val="20"/>
          <w:lang w:val="ru-RU"/>
        </w:rPr>
        <w:t xml:space="preserve"> </w:t>
      </w:r>
      <w:r w:rsidRPr="007D4162">
        <w:rPr>
          <w:rFonts w:ascii="Verdana" w:hAnsi="Verdana"/>
          <w:sz w:val="20"/>
          <w:szCs w:val="20"/>
          <w:lang w:val="en-US"/>
        </w:rPr>
        <w:t>ElitePartner</w:t>
      </w:r>
      <w:r w:rsidRPr="00733638">
        <w:rPr>
          <w:rFonts w:ascii="Verdana" w:hAnsi="Verdana"/>
          <w:sz w:val="20"/>
          <w:szCs w:val="20"/>
          <w:lang w:val="ru-RU"/>
        </w:rPr>
        <w:t xml:space="preserve"> и многие другие. </w:t>
      </w:r>
    </w:p>
    <w:p w:rsidR="00733638" w:rsidRPr="00733638" w:rsidRDefault="00733638" w:rsidP="00733638">
      <w:pPr>
        <w:jc w:val="both"/>
        <w:rPr>
          <w:rFonts w:ascii="Verdana" w:hAnsi="Verdana"/>
          <w:sz w:val="20"/>
          <w:szCs w:val="20"/>
          <w:lang w:val="ru-RU"/>
        </w:rPr>
      </w:pPr>
    </w:p>
    <w:p w:rsidR="00733638" w:rsidRPr="00733638" w:rsidRDefault="00733638" w:rsidP="00733638">
      <w:pPr>
        <w:jc w:val="both"/>
        <w:rPr>
          <w:rFonts w:ascii="Verdana" w:hAnsi="Verdana"/>
          <w:sz w:val="20"/>
          <w:szCs w:val="20"/>
          <w:lang w:val="ru-RU"/>
        </w:rPr>
      </w:pPr>
      <w:r w:rsidRPr="00733638">
        <w:rPr>
          <w:rFonts w:ascii="Verdana" w:hAnsi="Verdana"/>
          <w:sz w:val="20"/>
          <w:szCs w:val="20"/>
          <w:lang w:val="ru-RU"/>
        </w:rPr>
        <w:t xml:space="preserve">Компания </w:t>
      </w:r>
      <w:r>
        <w:rPr>
          <w:rFonts w:ascii="Verdana" w:hAnsi="Verdana"/>
          <w:sz w:val="20"/>
          <w:szCs w:val="20"/>
          <w:lang w:val="en-US"/>
        </w:rPr>
        <w:t>PC</w:t>
      </w:r>
      <w:r w:rsidRPr="00733638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en-US"/>
        </w:rPr>
        <w:t>WARE</w:t>
      </w:r>
      <w:r w:rsidRPr="00733638">
        <w:rPr>
          <w:rFonts w:ascii="Verdana" w:hAnsi="Verdana"/>
          <w:sz w:val="20"/>
          <w:szCs w:val="20"/>
          <w:lang w:val="ru-RU"/>
        </w:rPr>
        <w:t xml:space="preserve"> широко известна в Германии и Европе, и заслужила уважение и любовь клиентов за профессионализм и компетентность. Многолетний опыт, высококвалифицированные сотрудники и сильные партнеры позволяют нам предлагать полный комплекс ИТ-услуг: от лицензирования стандартного программного обеспечения, управления им, технической поддержки до разработки собственных программных решений и системной интеграции. </w:t>
      </w:r>
    </w:p>
    <w:p w:rsidR="00733638" w:rsidRPr="00733638" w:rsidRDefault="00733638" w:rsidP="00733638">
      <w:pPr>
        <w:jc w:val="both"/>
        <w:rPr>
          <w:rFonts w:ascii="Verdana" w:hAnsi="Verdana"/>
          <w:sz w:val="20"/>
          <w:szCs w:val="20"/>
          <w:lang w:val="ru-RU"/>
        </w:rPr>
      </w:pPr>
    </w:p>
    <w:p w:rsidR="00733638" w:rsidRPr="00733638" w:rsidRDefault="00733638" w:rsidP="00733638">
      <w:pPr>
        <w:jc w:val="both"/>
        <w:rPr>
          <w:rFonts w:ascii="Verdana" w:hAnsi="Verdana"/>
          <w:sz w:val="20"/>
          <w:szCs w:val="20"/>
          <w:lang w:val="ru-RU"/>
        </w:rPr>
      </w:pPr>
      <w:r w:rsidRPr="00733638">
        <w:rPr>
          <w:rFonts w:ascii="Verdana" w:hAnsi="Verdana"/>
          <w:sz w:val="20"/>
          <w:szCs w:val="20"/>
          <w:lang w:val="ru-RU"/>
        </w:rPr>
        <w:t xml:space="preserve">Со штатом свыше 1500 сотрудников, торговым оборотом более 850 млн. евро и филиалами в 23 странах мира компания </w:t>
      </w:r>
      <w:r w:rsidRPr="00FC1B80">
        <w:rPr>
          <w:rFonts w:ascii="Verdana" w:hAnsi="Verdana"/>
          <w:sz w:val="20"/>
          <w:szCs w:val="20"/>
        </w:rPr>
        <w:t>PC</w:t>
      </w:r>
      <w:r w:rsidRPr="00733638">
        <w:rPr>
          <w:rFonts w:ascii="Verdana" w:hAnsi="Verdana"/>
          <w:sz w:val="20"/>
          <w:szCs w:val="20"/>
          <w:lang w:val="ru-RU"/>
        </w:rPr>
        <w:t>-</w:t>
      </w:r>
      <w:r w:rsidRPr="00FC1B80">
        <w:rPr>
          <w:rFonts w:ascii="Verdana" w:hAnsi="Verdana"/>
          <w:sz w:val="20"/>
          <w:szCs w:val="20"/>
        </w:rPr>
        <w:t>WARE</w:t>
      </w:r>
      <w:r w:rsidRPr="00733638">
        <w:rPr>
          <w:rFonts w:ascii="Verdana" w:hAnsi="Verdana"/>
          <w:sz w:val="20"/>
          <w:szCs w:val="20"/>
          <w:lang w:val="ru-RU"/>
        </w:rPr>
        <w:t xml:space="preserve"> занимает передовые позиции на мировом ИТ-рынке. В августе 2007 года было открыто представительство в России.</w:t>
      </w:r>
    </w:p>
    <w:p w:rsidR="00733638" w:rsidRPr="00733638" w:rsidRDefault="00733638" w:rsidP="00733638">
      <w:pPr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733638" w:rsidRPr="00733638" w:rsidRDefault="00733638" w:rsidP="00733638">
      <w:pPr>
        <w:jc w:val="both"/>
        <w:rPr>
          <w:rFonts w:ascii="Verdana" w:hAnsi="Verdana"/>
          <w:sz w:val="20"/>
          <w:szCs w:val="20"/>
          <w:lang w:val="ru-RU"/>
        </w:rPr>
      </w:pPr>
      <w:r w:rsidRPr="00733638">
        <w:rPr>
          <w:rFonts w:ascii="Verdana" w:hAnsi="Verdana"/>
          <w:color w:val="000000"/>
          <w:sz w:val="20"/>
          <w:szCs w:val="20"/>
          <w:lang w:val="ru-RU"/>
        </w:rPr>
        <w:t xml:space="preserve">Мы уделяем особое внимание персоналу компании, постоянно инвестируя в развитие и повышение профессионализма специалистов. Сегодня в активе компании более 1300 международных сертификатов. Превосходными результатами этих инвестиций пользуются, в первую очередь, наши клиенты - с этой минуты уже и в России. </w:t>
      </w:r>
    </w:p>
    <w:p w:rsidR="00733638" w:rsidRPr="00733638" w:rsidRDefault="00733638" w:rsidP="00733638">
      <w:pPr>
        <w:jc w:val="both"/>
        <w:rPr>
          <w:rFonts w:ascii="Verdana" w:hAnsi="Verdana"/>
          <w:sz w:val="20"/>
          <w:szCs w:val="20"/>
          <w:lang w:val="ru-RU"/>
        </w:rPr>
      </w:pPr>
    </w:p>
    <w:p w:rsidR="00733638" w:rsidRPr="00733638" w:rsidRDefault="00733638" w:rsidP="00733638">
      <w:pPr>
        <w:jc w:val="both"/>
        <w:rPr>
          <w:rFonts w:ascii="Verdana" w:hAnsi="Verdana"/>
          <w:sz w:val="20"/>
          <w:szCs w:val="20"/>
          <w:lang w:val="ru-RU"/>
        </w:rPr>
      </w:pPr>
      <w:r w:rsidRPr="00733638">
        <w:rPr>
          <w:rFonts w:ascii="Verdana" w:hAnsi="Verdana"/>
          <w:sz w:val="20"/>
          <w:szCs w:val="20"/>
          <w:lang w:val="ru-RU"/>
        </w:rPr>
        <w:t xml:space="preserve">Вместе с сильным европейским партнером мы курируем действующие в России крупные интернациональные предприятия, такие как Кока-Кола и Фольксваген и, конечно, ни на минуту не упускаем из виду потенциал внутреннего российского рынка. Мы работаем как с крупными корпорациями, так и компаниями среднего и малого бизнеса, предлагая конкурентные цены и четко выдерживая сроки поставки. </w:t>
      </w:r>
    </w:p>
    <w:p w:rsidR="00733638" w:rsidRPr="00733638" w:rsidRDefault="00733638" w:rsidP="0073363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733638" w:rsidRPr="00733638" w:rsidRDefault="00733638" w:rsidP="0073363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733638">
        <w:rPr>
          <w:rFonts w:ascii="Verdana" w:hAnsi="Verdana" w:cs="Arial"/>
          <w:color w:val="000000"/>
          <w:sz w:val="20"/>
          <w:szCs w:val="20"/>
          <w:lang w:val="ru-RU"/>
        </w:rPr>
        <w:t>Мы ценим своих клиентов, развивая партнерские отношения с каждым Заказчиком.</w:t>
      </w:r>
    </w:p>
    <w:p w:rsidR="00733638" w:rsidRPr="00733638" w:rsidRDefault="00733638" w:rsidP="00733638">
      <w:pPr>
        <w:spacing w:line="260" w:lineRule="atLeast"/>
        <w:jc w:val="both"/>
        <w:rPr>
          <w:rFonts w:ascii="Verdana" w:hAnsi="Verdana"/>
          <w:sz w:val="20"/>
          <w:szCs w:val="20"/>
          <w:lang w:val="ru-RU"/>
        </w:rPr>
      </w:pPr>
      <w:bookmarkStart w:id="0" w:name="txtUnterschrift"/>
      <w:bookmarkStart w:id="1" w:name="txtUnterschriftName"/>
      <w:bookmarkEnd w:id="0"/>
      <w:bookmarkEnd w:id="1"/>
    </w:p>
    <w:p w:rsidR="00F53C56" w:rsidRPr="00733638" w:rsidRDefault="00733638" w:rsidP="00733638">
      <w:pPr>
        <w:spacing w:line="260" w:lineRule="atLeast"/>
        <w:jc w:val="both"/>
        <w:rPr>
          <w:rFonts w:ascii="Verdana" w:hAnsi="Verdana"/>
          <w:sz w:val="20"/>
          <w:szCs w:val="20"/>
          <w:lang w:val="ru-RU"/>
        </w:rPr>
      </w:pPr>
      <w:r w:rsidRPr="00733638">
        <w:rPr>
          <w:rFonts w:ascii="Verdana" w:hAnsi="Verdana"/>
          <w:sz w:val="20"/>
          <w:szCs w:val="20"/>
          <w:lang w:val="ru-RU"/>
        </w:rPr>
        <w:t xml:space="preserve">Узнать больше о продукции компании и договориться на личную встречу можно по телефону: (495) 969 28 48 либо по электронной почте </w:t>
      </w:r>
      <w:hyperlink r:id="rId11" w:history="1">
        <w:r w:rsidRPr="00835716">
          <w:rPr>
            <w:rStyle w:val="a7"/>
            <w:rFonts w:ascii="Verdana" w:hAnsi="Verdana"/>
            <w:sz w:val="20"/>
            <w:szCs w:val="20"/>
            <w:lang w:val="en-US"/>
          </w:rPr>
          <w:t>info</w:t>
        </w:r>
        <w:r w:rsidRPr="00733638">
          <w:rPr>
            <w:rStyle w:val="a7"/>
            <w:rFonts w:ascii="Verdana" w:hAnsi="Verdana"/>
            <w:sz w:val="20"/>
            <w:szCs w:val="20"/>
            <w:lang w:val="ru-RU"/>
          </w:rPr>
          <w:t>@</w:t>
        </w:r>
        <w:r w:rsidRPr="00835716">
          <w:rPr>
            <w:rStyle w:val="a7"/>
            <w:rFonts w:ascii="Verdana" w:hAnsi="Verdana"/>
            <w:sz w:val="20"/>
            <w:szCs w:val="20"/>
            <w:lang w:val="en-US"/>
          </w:rPr>
          <w:t>pc</w:t>
        </w:r>
        <w:r w:rsidRPr="00733638">
          <w:rPr>
            <w:rStyle w:val="a7"/>
            <w:rFonts w:ascii="Verdana" w:hAnsi="Verdana"/>
            <w:sz w:val="20"/>
            <w:szCs w:val="20"/>
            <w:lang w:val="ru-RU"/>
          </w:rPr>
          <w:t>-</w:t>
        </w:r>
        <w:r w:rsidRPr="00835716">
          <w:rPr>
            <w:rStyle w:val="a7"/>
            <w:rFonts w:ascii="Verdana" w:hAnsi="Verdana"/>
            <w:sz w:val="20"/>
            <w:szCs w:val="20"/>
            <w:lang w:val="en-US"/>
          </w:rPr>
          <w:t>ware</w:t>
        </w:r>
        <w:r w:rsidRPr="00733638">
          <w:rPr>
            <w:rStyle w:val="a7"/>
            <w:rFonts w:ascii="Verdana" w:hAnsi="Verdana"/>
            <w:sz w:val="20"/>
            <w:szCs w:val="20"/>
            <w:lang w:val="ru-RU"/>
          </w:rPr>
          <w:t>.</w:t>
        </w:r>
        <w:r w:rsidRPr="00835716">
          <w:rPr>
            <w:rStyle w:val="a7"/>
            <w:rFonts w:ascii="Verdana" w:hAnsi="Verdana"/>
            <w:sz w:val="20"/>
            <w:szCs w:val="20"/>
            <w:lang w:val="en-US"/>
          </w:rPr>
          <w:t>ru</w:t>
        </w:r>
      </w:hyperlink>
      <w:r w:rsidRPr="00733638">
        <w:rPr>
          <w:rFonts w:ascii="Verdana" w:hAnsi="Verdana"/>
          <w:sz w:val="20"/>
          <w:szCs w:val="20"/>
          <w:lang w:val="ru-RU"/>
        </w:rPr>
        <w:t xml:space="preserve"> </w:t>
      </w:r>
    </w:p>
    <w:sectPr w:rsidR="00F53C56" w:rsidRPr="00733638" w:rsidSect="00A2586B">
      <w:headerReference w:type="even" r:id="rId12"/>
      <w:headerReference w:type="default" r:id="rId13"/>
      <w:footerReference w:type="default" r:id="rId14"/>
      <w:pgSz w:w="11906" w:h="16838" w:code="9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84" w:rsidRDefault="006F1D84">
      <w:r>
        <w:separator/>
      </w:r>
    </w:p>
  </w:endnote>
  <w:endnote w:type="continuationSeparator" w:id="1">
    <w:p w:rsidR="006F1D84" w:rsidRDefault="006F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4" w:type="dxa"/>
      <w:tblInd w:w="-284" w:type="dxa"/>
      <w:tblLayout w:type="fixed"/>
      <w:tblCellMar>
        <w:left w:w="0" w:type="dxa"/>
        <w:right w:w="0" w:type="dxa"/>
      </w:tblCellMar>
      <w:tblLook w:val="0000"/>
    </w:tblPr>
    <w:tblGrid>
      <w:gridCol w:w="2444"/>
      <w:gridCol w:w="2340"/>
      <w:gridCol w:w="2520"/>
      <w:gridCol w:w="2340"/>
    </w:tblGrid>
    <w:tr w:rsidR="00803189" w:rsidTr="00F017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444" w:type="dxa"/>
        </w:tcPr>
        <w:p w:rsidR="00803189" w:rsidRPr="000418E7" w:rsidRDefault="00803189" w:rsidP="007A5829">
          <w:pPr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</w:pPr>
        </w:p>
        <w:p w:rsidR="00803189" w:rsidRPr="000418E7" w:rsidRDefault="00803189" w:rsidP="007A5829">
          <w:pPr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</w:pPr>
        </w:p>
        <w:p w:rsidR="00803189" w:rsidRPr="008634EB" w:rsidRDefault="00803189" w:rsidP="007A5829">
          <w:pPr>
            <w:rPr>
              <w:rFonts w:ascii="Arial" w:hAnsi="Arial" w:cs="Arial"/>
              <w:b/>
              <w:bCs/>
              <w:color w:val="0061A5"/>
              <w:sz w:val="12"/>
              <w:szCs w:val="12"/>
              <w:lang w:val="en-GB"/>
            </w:rPr>
          </w:pPr>
          <w:r w:rsidRPr="008634EB">
            <w:rPr>
              <w:rFonts w:ascii="Arial" w:hAnsi="Arial" w:cs="Arial"/>
              <w:b/>
              <w:bCs/>
              <w:color w:val="0061A5"/>
              <w:sz w:val="12"/>
              <w:szCs w:val="12"/>
              <w:lang w:val="en-GB"/>
            </w:rPr>
            <w:t>Information Technologies OOO</w:t>
          </w:r>
        </w:p>
        <w:p w:rsidR="002D5E2A" w:rsidRPr="002D5E2A" w:rsidRDefault="002D5E2A" w:rsidP="002D5E2A">
          <w:pPr>
            <w:rPr>
              <w:rFonts w:ascii="Arial" w:hAnsi="Arial" w:cs="Arial"/>
              <w:color w:val="0061A5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en-US"/>
            </w:rPr>
            <w:t>General Dorokhov str.,2</w:t>
          </w:r>
        </w:p>
        <w:p w:rsidR="00803189" w:rsidRDefault="00803189" w:rsidP="002D5E2A">
          <w:pPr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>Moscow</w:t>
          </w:r>
          <w:r w:rsidR="002D5E2A">
            <w:rPr>
              <w:rFonts w:ascii="Arial" w:hAnsi="Arial" w:cs="Arial"/>
              <w:color w:val="0061A5"/>
              <w:sz w:val="12"/>
              <w:szCs w:val="12"/>
              <w:lang w:val="en-GB"/>
            </w:rPr>
            <w:t>,</w:t>
          </w:r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 xml:space="preserve"> </w:t>
          </w:r>
          <w:r w:rsidR="002D5E2A">
            <w:rPr>
              <w:rFonts w:ascii="Arial" w:hAnsi="Arial" w:cs="Arial"/>
              <w:color w:val="0061A5"/>
              <w:sz w:val="12"/>
              <w:szCs w:val="12"/>
              <w:lang w:val="en-GB"/>
            </w:rPr>
            <w:t>1</w:t>
          </w:r>
          <w:r w:rsidR="002D5E2A" w:rsidRPr="002D5E2A">
            <w:rPr>
              <w:rFonts w:ascii="Arial" w:hAnsi="Arial" w:cs="Arial"/>
              <w:color w:val="0061A5"/>
              <w:sz w:val="12"/>
              <w:szCs w:val="12"/>
              <w:lang w:val="en-US"/>
            </w:rPr>
            <w:t>21357</w:t>
          </w:r>
        </w:p>
        <w:p w:rsidR="00803189" w:rsidRPr="00F017E8" w:rsidRDefault="00803189" w:rsidP="007A5829">
          <w:pPr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en-GB"/>
            </w:rPr>
            <w:t xml:space="preserve">Tel.: +7 (495) 969-28-48 </w:t>
          </w:r>
        </w:p>
        <w:p w:rsidR="00803189" w:rsidRPr="00F017E8" w:rsidRDefault="00803189" w:rsidP="007A5829">
          <w:pPr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en-GB"/>
            </w:rPr>
            <w:t>Fax: +7 (495) 969-28-49</w:t>
          </w:r>
        </w:p>
      </w:tc>
      <w:tc>
        <w:tcPr>
          <w:tcW w:w="2340" w:type="dxa"/>
        </w:tcPr>
        <w:p w:rsidR="00803189" w:rsidRPr="00F017E8" w:rsidRDefault="00803189" w:rsidP="007A5829">
          <w:pPr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</w:p>
        <w:p w:rsidR="00803189" w:rsidRPr="00F017E8" w:rsidRDefault="00803189" w:rsidP="007A5829">
          <w:pPr>
            <w:rPr>
              <w:rFonts w:ascii="Arial" w:hAnsi="Arial" w:cs="Arial"/>
              <w:b/>
              <w:bCs/>
              <w:color w:val="0061A5"/>
              <w:sz w:val="12"/>
              <w:szCs w:val="12"/>
              <w:lang w:val="en-GB"/>
            </w:rPr>
          </w:pPr>
        </w:p>
        <w:p w:rsidR="00803189" w:rsidRPr="008634EB" w:rsidRDefault="00803189" w:rsidP="007A5829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  <w:r w:rsidRPr="008634EB">
            <w:rPr>
              <w:rFonts w:ascii="Arial" w:hAnsi="Arial" w:cs="Arial"/>
              <w:b/>
              <w:color w:val="0061A5"/>
              <w:sz w:val="12"/>
              <w:szCs w:val="12"/>
            </w:rPr>
            <w:t>OOO</w:t>
          </w:r>
          <w:r w:rsidRPr="008634EB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 „Общество информационных технологий“</w:t>
          </w:r>
        </w:p>
        <w:p w:rsidR="00803189" w:rsidRPr="008634EB" w:rsidRDefault="002D5E2A" w:rsidP="007A5829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121357</w:t>
          </w:r>
          <w:r w:rsidR="00803189" w:rsidRPr="008634EB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,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Москва,</w:t>
          </w:r>
        </w:p>
        <w:p w:rsidR="00803189" w:rsidRPr="002D5E2A" w:rsidRDefault="002D5E2A" w:rsidP="007A5829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Ул. Генерала Дорохова, д.2</w:t>
          </w:r>
        </w:p>
        <w:p w:rsidR="00803189" w:rsidRDefault="00803189" w:rsidP="007A5829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>email</w:t>
          </w:r>
          <w:r w:rsidRPr="00F017E8">
            <w:rPr>
              <w:rFonts w:ascii="Arial" w:hAnsi="Arial" w:cs="Arial"/>
              <w:color w:val="0061A5"/>
              <w:sz w:val="12"/>
              <w:szCs w:val="12"/>
              <w:lang w:val="en-GB"/>
            </w:rPr>
            <w:t xml:space="preserve">: </w:t>
          </w:r>
          <w:hyperlink r:id="rId1" w:history="1">
            <w:r w:rsidR="002D5E2A" w:rsidRPr="008C5705">
              <w:rPr>
                <w:rStyle w:val="a7"/>
                <w:rFonts w:ascii="Arial" w:hAnsi="Arial" w:cs="Arial"/>
                <w:sz w:val="12"/>
                <w:szCs w:val="12"/>
                <w:lang w:val="en-GB"/>
              </w:rPr>
              <w:t>info@pc-ware.ru</w:t>
            </w:r>
          </w:hyperlink>
        </w:p>
        <w:p w:rsidR="002D5E2A" w:rsidRPr="00F017E8" w:rsidRDefault="002D5E2A" w:rsidP="007A5829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  <w:hyperlink r:id="rId2" w:history="1">
            <w:r w:rsidRPr="008C5705">
              <w:rPr>
                <w:rStyle w:val="a7"/>
                <w:rFonts w:ascii="Arial" w:hAnsi="Arial" w:cs="Arial"/>
                <w:sz w:val="12"/>
                <w:szCs w:val="12"/>
                <w:lang w:val="en-GB"/>
              </w:rPr>
              <w:t>www.pc-ware.ru</w:t>
            </w:r>
          </w:hyperlink>
          <w:r>
            <w:rPr>
              <w:rFonts w:ascii="Arial" w:hAnsi="Arial" w:cs="Arial"/>
              <w:color w:val="0061A5"/>
              <w:sz w:val="12"/>
              <w:szCs w:val="12"/>
              <w:lang w:val="en-GB"/>
            </w:rPr>
            <w:t xml:space="preserve"> </w:t>
          </w:r>
        </w:p>
      </w:tc>
      <w:tc>
        <w:tcPr>
          <w:tcW w:w="2520" w:type="dxa"/>
        </w:tcPr>
        <w:p w:rsidR="00803189" w:rsidRPr="008634EB" w:rsidRDefault="00803189" w:rsidP="007A5829">
          <w:pPr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</w:p>
        <w:p w:rsidR="00803189" w:rsidRPr="008634EB" w:rsidRDefault="00803189" w:rsidP="007A5829">
          <w:pPr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</w:p>
        <w:p w:rsidR="00803189" w:rsidRPr="008634EB" w:rsidRDefault="00803189" w:rsidP="007A5829">
          <w:pPr>
            <w:rPr>
              <w:rFonts w:ascii="Arial" w:hAnsi="Arial" w:cs="Arial"/>
              <w:b/>
              <w:bCs/>
              <w:color w:val="0061A5"/>
              <w:sz w:val="12"/>
              <w:szCs w:val="12"/>
              <w:lang w:val="en-GB"/>
            </w:rPr>
          </w:pPr>
          <w:r w:rsidRPr="008634EB">
            <w:rPr>
              <w:rFonts w:ascii="Arial" w:hAnsi="Arial" w:cs="Arial"/>
              <w:b/>
              <w:bCs/>
              <w:color w:val="0061A5"/>
              <w:sz w:val="12"/>
              <w:szCs w:val="12"/>
              <w:lang w:val="en-GB"/>
            </w:rPr>
            <w:t>General Manager:</w:t>
          </w:r>
        </w:p>
        <w:p w:rsidR="00803189" w:rsidRPr="008634EB" w:rsidRDefault="00803189" w:rsidP="007A5829">
          <w:pPr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>Alexander Kutowski</w:t>
          </w:r>
        </w:p>
        <w:p w:rsidR="00803189" w:rsidRPr="008634EB" w:rsidRDefault="00803189" w:rsidP="007A5829">
          <w:pPr>
            <w:rPr>
              <w:rFonts w:ascii="Arial" w:hAnsi="Arial" w:cs="Arial"/>
              <w:b/>
              <w:color w:val="0061A5"/>
              <w:sz w:val="12"/>
              <w:szCs w:val="12"/>
              <w:lang w:val="en-GB"/>
            </w:rPr>
          </w:pPr>
          <w:r w:rsidRPr="008634EB">
            <w:rPr>
              <w:rFonts w:ascii="Arial" w:hAnsi="Arial" w:cs="Arial"/>
              <w:b/>
              <w:color w:val="0061A5"/>
              <w:sz w:val="12"/>
              <w:szCs w:val="12"/>
              <w:lang w:val="en-GB"/>
            </w:rPr>
            <w:t>No. of registration:</w:t>
          </w:r>
        </w:p>
        <w:p w:rsidR="00803189" w:rsidRPr="008634EB" w:rsidRDefault="00803189" w:rsidP="007A5829">
          <w:pPr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>1075044000371</w:t>
          </w:r>
        </w:p>
        <w:p w:rsidR="00803189" w:rsidRPr="008634EB" w:rsidRDefault="00803189" w:rsidP="007A5829">
          <w:pPr>
            <w:rPr>
              <w:rFonts w:ascii="Arial" w:hAnsi="Arial" w:cs="Arial"/>
              <w:color w:val="0061A5"/>
              <w:sz w:val="12"/>
              <w:szCs w:val="12"/>
              <w:lang w:val="en-GB"/>
            </w:rPr>
          </w:pPr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>KPP: 504401001</w:t>
          </w:r>
        </w:p>
        <w:p w:rsidR="00803189" w:rsidRPr="008634EB" w:rsidRDefault="00803189" w:rsidP="007A5829">
          <w:pPr>
            <w:rPr>
              <w:rFonts w:ascii="Arial" w:hAnsi="Arial" w:cs="Arial"/>
              <w:b/>
              <w:bCs/>
              <w:color w:val="0061A5"/>
              <w:sz w:val="12"/>
              <w:szCs w:val="12"/>
              <w:lang w:val="en-GB"/>
            </w:rPr>
          </w:pPr>
          <w:smartTag w:uri="urn:schemas-microsoft-com:office:smarttags" w:element="PlaceType">
            <w:r w:rsidRPr="008634EB">
              <w:rPr>
                <w:rFonts w:ascii="Arial" w:hAnsi="Arial" w:cs="Arial"/>
                <w:color w:val="0061A5"/>
                <w:sz w:val="12"/>
                <w:szCs w:val="12"/>
                <w:lang w:val="en-GB"/>
              </w:rPr>
              <w:t>INN</w:t>
            </w:r>
          </w:smartTag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>: 5044057860</w:t>
          </w:r>
        </w:p>
      </w:tc>
      <w:tc>
        <w:tcPr>
          <w:tcW w:w="2340" w:type="dxa"/>
        </w:tcPr>
        <w:p w:rsidR="00803189" w:rsidRPr="00F017E8" w:rsidRDefault="00803189" w:rsidP="007A5829">
          <w:pPr>
            <w:rPr>
              <w:rFonts w:ascii="Arial" w:hAnsi="Arial" w:cs="Arial"/>
              <w:b/>
              <w:color w:val="0061A5"/>
              <w:sz w:val="12"/>
              <w:szCs w:val="12"/>
            </w:rPr>
          </w:pPr>
        </w:p>
        <w:p w:rsidR="00803189" w:rsidRPr="00F017E8" w:rsidRDefault="00803189" w:rsidP="007A5829">
          <w:pPr>
            <w:rPr>
              <w:rFonts w:ascii="Arial" w:hAnsi="Arial" w:cs="Arial"/>
              <w:b/>
              <w:color w:val="0061A5"/>
              <w:sz w:val="12"/>
              <w:szCs w:val="12"/>
            </w:rPr>
          </w:pPr>
        </w:p>
        <w:p w:rsidR="00803189" w:rsidRPr="008634EB" w:rsidRDefault="00803189" w:rsidP="007A5829">
          <w:pPr>
            <w:rPr>
              <w:rFonts w:ascii="Arial" w:hAnsi="Arial" w:cs="Arial"/>
              <w:color w:val="0061A5"/>
              <w:sz w:val="12"/>
              <w:szCs w:val="12"/>
            </w:rPr>
          </w:pPr>
          <w:r w:rsidRPr="008634EB">
            <w:rPr>
              <w:rFonts w:ascii="Arial" w:hAnsi="Arial" w:cs="Arial"/>
              <w:b/>
              <w:color w:val="0061A5"/>
              <w:sz w:val="12"/>
              <w:szCs w:val="12"/>
            </w:rPr>
            <w:t>Bank details:</w:t>
          </w:r>
          <w:r w:rsidRPr="008634EB">
            <w:rPr>
              <w:rFonts w:ascii="Arial" w:hAnsi="Arial" w:cs="Arial"/>
              <w:color w:val="0061A5"/>
              <w:sz w:val="12"/>
              <w:szCs w:val="12"/>
            </w:rPr>
            <w:t xml:space="preserve"> </w:t>
          </w:r>
        </w:p>
        <w:p w:rsidR="00803189" w:rsidRPr="008634EB" w:rsidRDefault="00803189" w:rsidP="007A5829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eastAsia="zh-CN"/>
            </w:rPr>
          </w:pPr>
          <w:r w:rsidRPr="008634EB">
            <w:rPr>
              <w:rFonts w:ascii="Arial" w:eastAsia="SimSun" w:hAnsi="Arial" w:cs="Arial"/>
              <w:color w:val="0061A5"/>
              <w:sz w:val="12"/>
              <w:szCs w:val="12"/>
              <w:lang w:eastAsia="zh-CN"/>
            </w:rPr>
            <w:t>Deutsche Bank Limited:</w:t>
          </w:r>
        </w:p>
        <w:p w:rsidR="00803189" w:rsidRPr="008634EB" w:rsidRDefault="00803189" w:rsidP="007A5829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</w:pPr>
          <w:r w:rsidRPr="008634EB"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  <w:t>RUB: 40702810400000000420</w:t>
          </w:r>
        </w:p>
        <w:p w:rsidR="00803189" w:rsidRPr="008634EB" w:rsidRDefault="00803189" w:rsidP="007A5829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</w:pPr>
          <w:r w:rsidRPr="008634EB"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  <w:t>EUR curent: 40702978900000000451</w:t>
          </w:r>
        </w:p>
        <w:p w:rsidR="00803189" w:rsidRPr="008634EB" w:rsidRDefault="00803189" w:rsidP="007A5829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</w:pPr>
          <w:r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  <w:t>BIC</w:t>
          </w:r>
          <w:r w:rsidRPr="008634EB">
            <w:rPr>
              <w:rFonts w:ascii="Arial" w:eastAsia="SimSun" w:hAnsi="Arial" w:cs="Arial"/>
              <w:color w:val="0061A5"/>
              <w:sz w:val="12"/>
              <w:szCs w:val="12"/>
              <w:lang w:val="fr-FR" w:eastAsia="zh-CN"/>
            </w:rPr>
            <w:t>: 044525101</w:t>
          </w:r>
        </w:p>
        <w:p w:rsidR="00803189" w:rsidRPr="008634EB" w:rsidRDefault="00803189" w:rsidP="007A5829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20"/>
              <w:szCs w:val="20"/>
              <w:lang w:eastAsia="zh-CN"/>
            </w:rPr>
          </w:pPr>
          <w:r>
            <w:rPr>
              <w:rFonts w:ascii="Arial" w:eastAsia="SimSun" w:hAnsi="Arial" w:cs="Arial"/>
              <w:color w:val="0061A5"/>
              <w:sz w:val="12"/>
              <w:szCs w:val="12"/>
              <w:lang w:eastAsia="zh-CN"/>
            </w:rPr>
            <w:t>SWIFT</w:t>
          </w:r>
          <w:r w:rsidRPr="008634EB">
            <w:rPr>
              <w:rFonts w:ascii="Arial" w:eastAsia="SimSun" w:hAnsi="Arial" w:cs="Arial"/>
              <w:color w:val="0061A5"/>
              <w:sz w:val="12"/>
              <w:szCs w:val="12"/>
              <w:lang w:eastAsia="zh-CN"/>
            </w:rPr>
            <w:t>: DEUTRUMM</w:t>
          </w:r>
        </w:p>
      </w:tc>
    </w:tr>
  </w:tbl>
  <w:p w:rsidR="00803189" w:rsidRDefault="00803189" w:rsidP="00755E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84" w:rsidRDefault="006F1D84">
      <w:r>
        <w:separator/>
      </w:r>
    </w:p>
  </w:footnote>
  <w:footnote w:type="continuationSeparator" w:id="1">
    <w:p w:rsidR="006F1D84" w:rsidRDefault="006F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89" w:rsidRPr="00733638" w:rsidRDefault="00004E75">
    <w:pPr>
      <w:pStyle w:val="a3"/>
      <w:rPr>
        <w:rFonts w:ascii="Verdana" w:hAnsi="Verdana" w:cs="Arial"/>
        <w:b/>
        <w:color w:val="FFFFFF"/>
        <w:sz w:val="18"/>
        <w:szCs w:val="18"/>
        <w:lang w:val="ru-RU"/>
      </w:rPr>
    </w:pPr>
    <w:r>
      <w:rPr>
        <w:rFonts w:ascii="Verdana" w:hAnsi="Verdana" w:cs="Arial"/>
        <w:b/>
        <w:noProof/>
        <w:sz w:val="18"/>
        <w:szCs w:val="18"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-602615</wp:posOffset>
          </wp:positionV>
          <wp:extent cx="7559675" cy="946150"/>
          <wp:effectExtent l="19050" t="0" r="3175" b="0"/>
          <wp:wrapNone/>
          <wp:docPr id="1" name="Рисунок 1" descr="GB_PC-WARE_Leipz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_PC-WARE_Leipz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3189" w:rsidRPr="00222D4F">
      <w:rPr>
        <w:rFonts w:ascii="Verdana" w:hAnsi="Verdana" w:cs="Arial"/>
        <w:b/>
        <w:i/>
        <w:color w:val="FFFFFF"/>
        <w:lang w:val="en-US"/>
      </w:rPr>
      <w:t>We</w:t>
    </w:r>
    <w:r w:rsidR="00803189" w:rsidRPr="00733638">
      <w:rPr>
        <w:rFonts w:ascii="Verdana" w:hAnsi="Verdana" w:cs="Arial"/>
        <w:b/>
        <w:i/>
        <w:color w:val="FFFFFF"/>
        <w:lang w:val="ru-RU"/>
      </w:rPr>
      <w:t xml:space="preserve"> </w:t>
    </w:r>
    <w:r w:rsidR="00803189" w:rsidRPr="00222D4F">
      <w:rPr>
        <w:rFonts w:ascii="Verdana" w:hAnsi="Verdana" w:cs="Arial"/>
        <w:b/>
        <w:i/>
        <w:color w:val="FFFFFF"/>
        <w:lang w:val="en-US"/>
      </w:rPr>
      <w:t>support</w:t>
    </w:r>
    <w:r w:rsidR="00803189" w:rsidRPr="00733638">
      <w:rPr>
        <w:rFonts w:ascii="Verdana" w:hAnsi="Verdana" w:cs="Arial"/>
        <w:b/>
        <w:i/>
        <w:color w:val="FFFFFF"/>
        <w:lang w:val="ru-RU"/>
      </w:rPr>
      <w:t xml:space="preserve"> </w:t>
    </w:r>
    <w:r w:rsidR="00803189" w:rsidRPr="00222D4F">
      <w:rPr>
        <w:rFonts w:ascii="Verdana" w:hAnsi="Verdana" w:cs="Arial"/>
        <w:b/>
        <w:i/>
        <w:color w:val="FFFFFF"/>
        <w:lang w:val="en-US"/>
      </w:rPr>
      <w:t>your</w:t>
    </w:r>
    <w:r w:rsidR="00803189" w:rsidRPr="00733638">
      <w:rPr>
        <w:rFonts w:ascii="Verdana" w:hAnsi="Verdana" w:cs="Arial"/>
        <w:b/>
        <w:i/>
        <w:color w:val="FFFFFF"/>
        <w:lang w:val="ru-RU"/>
      </w:rPr>
      <w:t xml:space="preserve"> </w:t>
    </w:r>
    <w:r w:rsidR="00803189" w:rsidRPr="00222D4F">
      <w:rPr>
        <w:rFonts w:ascii="Verdana" w:hAnsi="Verdana" w:cs="Arial"/>
        <w:b/>
        <w:i/>
        <w:color w:val="FFFFFF"/>
        <w:lang w:val="en-US"/>
      </w:rPr>
      <w:t>success</w:t>
    </w:r>
    <w:r w:rsidR="00803189" w:rsidRPr="00733638">
      <w:rPr>
        <w:rFonts w:ascii="Verdana" w:hAnsi="Verdana" w:cs="Arial"/>
        <w:b/>
        <w:i/>
        <w:color w:val="FFFFFF"/>
        <w:lang w:val="ru-RU"/>
      </w:rPr>
      <w:t>!</w:t>
    </w:r>
  </w:p>
  <w:p w:rsidR="00803189" w:rsidRPr="00733638" w:rsidRDefault="00803189">
    <w:pPr>
      <w:pStyle w:val="a3"/>
      <w:rPr>
        <w:rFonts w:ascii="Verdana" w:hAnsi="Verdana" w:cs="Arial"/>
        <w:sz w:val="18"/>
        <w:szCs w:val="18"/>
        <w:lang w:val="ru-RU"/>
      </w:rPr>
    </w:pPr>
  </w:p>
  <w:p w:rsidR="00803189" w:rsidRPr="00FC1B80" w:rsidRDefault="00803189">
    <w:pPr>
      <w:pStyle w:val="a3"/>
      <w:rPr>
        <w:rFonts w:ascii="Verdana" w:hAnsi="Verdana"/>
        <w:color w:val="365F91"/>
        <w:sz w:val="16"/>
        <w:szCs w:val="16"/>
        <w:lang w:val="ru-RU"/>
      </w:rPr>
    </w:pPr>
    <w:r w:rsidRPr="00733638">
      <w:rPr>
        <w:rFonts w:ascii="Verdana" w:hAnsi="Verdana" w:cs="Arial"/>
        <w:color w:val="365F91"/>
        <w:sz w:val="18"/>
        <w:szCs w:val="18"/>
        <w:lang w:val="ru-RU"/>
      </w:rPr>
      <w:tab/>
    </w:r>
    <w:r w:rsidRPr="00733638">
      <w:rPr>
        <w:rFonts w:ascii="Verdana" w:hAnsi="Verdana" w:cs="Arial"/>
        <w:color w:val="365F91"/>
        <w:sz w:val="18"/>
        <w:szCs w:val="18"/>
        <w:lang w:val="ru-RU"/>
      </w:rPr>
      <w:tab/>
    </w:r>
    <w:r w:rsidRPr="00A2586B">
      <w:rPr>
        <w:rFonts w:ascii="Verdana" w:hAnsi="Verdana" w:cs="Arial"/>
        <w:color w:val="365F91"/>
        <w:sz w:val="18"/>
        <w:szCs w:val="18"/>
        <w:lang w:val="ru-RU"/>
      </w:rPr>
      <w:t xml:space="preserve">                       </w:t>
    </w:r>
    <w:r>
      <w:rPr>
        <w:rFonts w:ascii="Verdana" w:hAnsi="Verdana" w:cs="Arial"/>
        <w:color w:val="365F91"/>
        <w:sz w:val="16"/>
        <w:szCs w:val="16"/>
        <w:lang w:val="ru-RU"/>
      </w:rPr>
      <w:t xml:space="preserve"> </w:t>
    </w:r>
    <w:r w:rsidRPr="00FC1B80">
      <w:rPr>
        <w:rFonts w:ascii="Verdana" w:hAnsi="Verdana" w:cs="Arial"/>
        <w:color w:val="365F91"/>
        <w:sz w:val="16"/>
        <w:szCs w:val="16"/>
        <w:lang w:val="ru-RU"/>
      </w:rPr>
      <w:t>Общество информационных технологий</w:t>
    </w:r>
  </w:p>
  <w:p w:rsidR="00803189" w:rsidRPr="00FC1B80" w:rsidRDefault="00803189">
    <w:pPr>
      <w:pStyle w:val="a3"/>
      <w:rPr>
        <w:rFonts w:ascii="Verdana" w:hAnsi="Verdana" w:cs="Arial"/>
        <w:color w:val="365F91"/>
        <w:sz w:val="16"/>
        <w:szCs w:val="16"/>
        <w:lang w:val="ru-RU"/>
      </w:rPr>
    </w:pPr>
    <w:r w:rsidRPr="00FC1B80">
      <w:rPr>
        <w:rFonts w:ascii="Verdana" w:hAnsi="Verdana" w:cs="Arial"/>
        <w:color w:val="365F91"/>
        <w:sz w:val="16"/>
        <w:szCs w:val="16"/>
        <w:lang w:val="ru-RU"/>
      </w:rPr>
      <w:tab/>
    </w:r>
    <w:r>
      <w:rPr>
        <w:rFonts w:ascii="Verdana" w:hAnsi="Verdana" w:cs="Arial"/>
        <w:color w:val="365F91"/>
        <w:sz w:val="16"/>
        <w:szCs w:val="16"/>
        <w:lang w:val="ru-RU"/>
      </w:rPr>
      <w:tab/>
      <w:t xml:space="preserve">                          </w:t>
    </w:r>
    <w:r w:rsidRPr="00A2586B">
      <w:rPr>
        <w:rFonts w:ascii="Verdana" w:hAnsi="Verdana" w:cs="Arial"/>
        <w:color w:val="365F91"/>
        <w:sz w:val="16"/>
        <w:szCs w:val="16"/>
        <w:lang w:val="ru-RU"/>
      </w:rPr>
      <w:t xml:space="preserve"> </w:t>
    </w:r>
    <w:r w:rsidRPr="00FC1B80">
      <w:rPr>
        <w:rFonts w:ascii="Verdana" w:hAnsi="Verdana" w:cs="Arial"/>
        <w:color w:val="365F91"/>
        <w:sz w:val="16"/>
        <w:szCs w:val="16"/>
        <w:lang w:val="ru-RU"/>
      </w:rPr>
      <w:t>121357, Москва, ул. Генерала Дорохова,2</w:t>
    </w:r>
  </w:p>
  <w:p w:rsidR="00803189" w:rsidRPr="00A2586B" w:rsidRDefault="00803189">
    <w:pPr>
      <w:pStyle w:val="a3"/>
      <w:rPr>
        <w:rFonts w:ascii="Verdana" w:hAnsi="Verdana" w:cs="Arial"/>
        <w:color w:val="365F91"/>
        <w:sz w:val="16"/>
        <w:szCs w:val="16"/>
        <w:lang w:val="ru-RU"/>
      </w:rPr>
    </w:pPr>
    <w:r w:rsidRPr="00A2586B">
      <w:rPr>
        <w:rFonts w:ascii="Verdana" w:hAnsi="Verdana" w:cs="Arial"/>
        <w:color w:val="365F91"/>
        <w:sz w:val="16"/>
        <w:szCs w:val="16"/>
        <w:lang w:val="ru-RU"/>
      </w:rPr>
      <w:tab/>
      <w:t xml:space="preserve">                                                                   </w:t>
    </w:r>
    <w:r>
      <w:rPr>
        <w:rFonts w:ascii="Verdana" w:hAnsi="Verdana" w:cs="Arial"/>
        <w:color w:val="365F91"/>
        <w:sz w:val="16"/>
        <w:szCs w:val="16"/>
        <w:lang w:val="ru-RU"/>
      </w:rPr>
      <w:t xml:space="preserve">                   </w:t>
    </w:r>
    <w:r w:rsidRPr="00A2586B">
      <w:rPr>
        <w:rFonts w:ascii="Verdana" w:hAnsi="Verdana" w:cs="Arial"/>
        <w:color w:val="365F91"/>
        <w:sz w:val="16"/>
        <w:szCs w:val="16"/>
        <w:lang w:val="ru-RU"/>
      </w:rPr>
      <w:t xml:space="preserve">  </w:t>
    </w:r>
    <w:r w:rsidRPr="00FC1B80">
      <w:rPr>
        <w:rFonts w:ascii="Verdana" w:hAnsi="Verdana" w:cs="Arial"/>
        <w:color w:val="365F91"/>
        <w:sz w:val="16"/>
        <w:szCs w:val="16"/>
        <w:lang w:val="ru-RU"/>
      </w:rPr>
      <w:t>Тел.:  (495) 969 28 48</w:t>
    </w:r>
    <w:r w:rsidRPr="00A2586B">
      <w:rPr>
        <w:rFonts w:ascii="Verdana" w:hAnsi="Verdana" w:cs="Arial"/>
        <w:color w:val="365F91"/>
        <w:sz w:val="16"/>
        <w:szCs w:val="16"/>
        <w:lang w:val="ru-RU"/>
      </w:rPr>
      <w:t>,</w:t>
    </w:r>
    <w:r w:rsidRPr="00FC1B80">
      <w:rPr>
        <w:rFonts w:ascii="Verdana" w:hAnsi="Verdana" w:cs="Arial"/>
        <w:color w:val="365F91"/>
        <w:sz w:val="16"/>
        <w:szCs w:val="16"/>
        <w:lang w:val="ru-RU"/>
      </w:rPr>
      <w:t xml:space="preserve"> </w:t>
    </w:r>
  </w:p>
  <w:p w:rsidR="00803189" w:rsidRPr="00A2586B" w:rsidRDefault="00803189">
    <w:pPr>
      <w:pStyle w:val="a3"/>
      <w:rPr>
        <w:rFonts w:ascii="Verdana" w:hAnsi="Verdana" w:cs="Arial"/>
        <w:color w:val="365F91"/>
        <w:sz w:val="16"/>
        <w:szCs w:val="16"/>
        <w:lang w:val="ru-RU"/>
      </w:rPr>
    </w:pPr>
    <w:r w:rsidRPr="00A2586B">
      <w:rPr>
        <w:rFonts w:ascii="Verdana" w:hAnsi="Verdana" w:cs="Arial"/>
        <w:color w:val="365F91"/>
        <w:sz w:val="16"/>
        <w:szCs w:val="16"/>
        <w:lang w:val="ru-RU"/>
      </w:rPr>
      <w:tab/>
      <w:t xml:space="preserve">                                                                               </w:t>
    </w:r>
    <w:r>
      <w:rPr>
        <w:rFonts w:ascii="Verdana" w:hAnsi="Verdana" w:cs="Arial"/>
        <w:color w:val="365F91"/>
        <w:sz w:val="16"/>
        <w:szCs w:val="16"/>
        <w:lang w:val="ru-RU"/>
      </w:rPr>
      <w:t xml:space="preserve">        </w:t>
    </w:r>
    <w:r w:rsidRPr="00FC1B80">
      <w:rPr>
        <w:rFonts w:ascii="Verdana" w:hAnsi="Verdana" w:cs="Arial"/>
        <w:color w:val="365F91"/>
        <w:sz w:val="16"/>
        <w:szCs w:val="16"/>
        <w:lang w:val="ru-RU"/>
      </w:rPr>
      <w:t>Факс:</w:t>
    </w:r>
    <w:r>
      <w:rPr>
        <w:rFonts w:ascii="Verdana" w:hAnsi="Verdana" w:cs="Arial"/>
        <w:color w:val="365F91"/>
        <w:sz w:val="16"/>
        <w:szCs w:val="16"/>
        <w:lang w:val="ru-RU"/>
      </w:rPr>
      <w:t xml:space="preserve"> (495) 969 28</w:t>
    </w:r>
    <w:r w:rsidRPr="00A2586B">
      <w:rPr>
        <w:rFonts w:ascii="Verdana" w:hAnsi="Verdana" w:cs="Arial"/>
        <w:color w:val="365F91"/>
        <w:sz w:val="16"/>
        <w:szCs w:val="16"/>
        <w:lang w:val="ru-RU"/>
      </w:rPr>
      <w:t xml:space="preserve"> 49                                                          </w:t>
    </w:r>
  </w:p>
  <w:p w:rsidR="00803189" w:rsidRPr="00A2586B" w:rsidRDefault="00803189">
    <w:pPr>
      <w:pStyle w:val="a3"/>
      <w:rPr>
        <w:rFonts w:ascii="Verdana" w:hAnsi="Verdana" w:cs="Arial"/>
        <w:color w:val="365F91"/>
        <w:sz w:val="16"/>
        <w:szCs w:val="16"/>
        <w:lang w:val="ru-RU"/>
      </w:rPr>
    </w:pPr>
    <w:r w:rsidRPr="00A2586B">
      <w:rPr>
        <w:rFonts w:ascii="Verdana" w:hAnsi="Verdana" w:cs="Arial"/>
        <w:color w:val="365F91"/>
        <w:sz w:val="16"/>
        <w:szCs w:val="16"/>
        <w:lang w:val="ru-RU"/>
      </w:rPr>
      <w:tab/>
      <w:t xml:space="preserve">                                                                                   </w:t>
    </w:r>
    <w:r>
      <w:rPr>
        <w:rFonts w:ascii="Verdana" w:hAnsi="Verdana" w:cs="Arial"/>
        <w:color w:val="365F91"/>
        <w:sz w:val="16"/>
        <w:szCs w:val="16"/>
        <w:lang w:val="ru-RU"/>
      </w:rPr>
      <w:t xml:space="preserve">                     </w:t>
    </w:r>
    <w:hyperlink r:id="rId2" w:history="1">
      <w:r w:rsidRPr="00FC1B80">
        <w:rPr>
          <w:rStyle w:val="a7"/>
          <w:rFonts w:ascii="Verdana" w:hAnsi="Verdana" w:cs="Arial"/>
          <w:sz w:val="16"/>
          <w:szCs w:val="16"/>
          <w:lang w:val="en-US"/>
        </w:rPr>
        <w:t>info</w:t>
      </w:r>
      <w:r w:rsidRPr="00A2586B">
        <w:rPr>
          <w:rStyle w:val="a7"/>
          <w:rFonts w:ascii="Verdana" w:hAnsi="Verdana" w:cs="Arial"/>
          <w:sz w:val="16"/>
          <w:szCs w:val="16"/>
          <w:lang w:val="ru-RU"/>
        </w:rPr>
        <w:t>@</w:t>
      </w:r>
      <w:r w:rsidRPr="00FC1B80">
        <w:rPr>
          <w:rStyle w:val="a7"/>
          <w:rFonts w:ascii="Verdana" w:hAnsi="Verdana" w:cs="Arial"/>
          <w:sz w:val="16"/>
          <w:szCs w:val="16"/>
          <w:lang w:val="en-US"/>
        </w:rPr>
        <w:t>pc</w:t>
      </w:r>
      <w:r w:rsidRPr="00A2586B">
        <w:rPr>
          <w:rStyle w:val="a7"/>
          <w:rFonts w:ascii="Verdana" w:hAnsi="Verdana" w:cs="Arial"/>
          <w:sz w:val="16"/>
          <w:szCs w:val="16"/>
          <w:lang w:val="ru-RU"/>
        </w:rPr>
        <w:t>-</w:t>
      </w:r>
      <w:r w:rsidRPr="00FC1B80">
        <w:rPr>
          <w:rStyle w:val="a7"/>
          <w:rFonts w:ascii="Verdana" w:hAnsi="Verdana" w:cs="Arial"/>
          <w:sz w:val="16"/>
          <w:szCs w:val="16"/>
          <w:lang w:val="en-US"/>
        </w:rPr>
        <w:t>ware</w:t>
      </w:r>
      <w:r w:rsidRPr="00A2586B">
        <w:rPr>
          <w:rStyle w:val="a7"/>
          <w:rFonts w:ascii="Verdana" w:hAnsi="Verdana" w:cs="Arial"/>
          <w:sz w:val="16"/>
          <w:szCs w:val="16"/>
          <w:lang w:val="ru-RU"/>
        </w:rPr>
        <w:t>.</w:t>
      </w:r>
      <w:r w:rsidRPr="00FC1B80">
        <w:rPr>
          <w:rStyle w:val="a7"/>
          <w:rFonts w:ascii="Verdana" w:hAnsi="Verdana" w:cs="Arial"/>
          <w:sz w:val="16"/>
          <w:szCs w:val="16"/>
          <w:lang w:val="en-US"/>
        </w:rPr>
        <w:t>ru</w:t>
      </w:r>
    </w:hyperlink>
    <w:r w:rsidRPr="00A2586B">
      <w:rPr>
        <w:rFonts w:ascii="Verdana" w:hAnsi="Verdana" w:cs="Arial"/>
        <w:color w:val="365F91"/>
        <w:sz w:val="16"/>
        <w:szCs w:val="16"/>
        <w:lang w:val="ru-RU"/>
      </w:rPr>
      <w:t xml:space="preserve">; </w:t>
    </w:r>
    <w:hyperlink r:id="rId3" w:history="1">
      <w:r w:rsidRPr="00FC1B80">
        <w:rPr>
          <w:rStyle w:val="a7"/>
          <w:rFonts w:ascii="Verdana" w:hAnsi="Verdana" w:cs="Arial"/>
          <w:sz w:val="16"/>
          <w:szCs w:val="16"/>
          <w:lang w:val="en-US"/>
        </w:rPr>
        <w:t>www</w:t>
      </w:r>
      <w:r w:rsidRPr="00A2586B">
        <w:rPr>
          <w:rStyle w:val="a7"/>
          <w:rFonts w:ascii="Verdana" w:hAnsi="Verdana" w:cs="Arial"/>
          <w:sz w:val="16"/>
          <w:szCs w:val="16"/>
          <w:lang w:val="ru-RU"/>
        </w:rPr>
        <w:t>.</w:t>
      </w:r>
      <w:r w:rsidRPr="00FC1B80">
        <w:rPr>
          <w:rStyle w:val="a7"/>
          <w:rFonts w:ascii="Verdana" w:hAnsi="Verdana" w:cs="Arial"/>
          <w:sz w:val="16"/>
          <w:szCs w:val="16"/>
          <w:lang w:val="en-US"/>
        </w:rPr>
        <w:t>pc</w:t>
      </w:r>
      <w:r w:rsidRPr="00A2586B">
        <w:rPr>
          <w:rStyle w:val="a7"/>
          <w:rFonts w:ascii="Verdana" w:hAnsi="Verdana" w:cs="Arial"/>
          <w:sz w:val="16"/>
          <w:szCs w:val="16"/>
          <w:lang w:val="ru-RU"/>
        </w:rPr>
        <w:t>-</w:t>
      </w:r>
      <w:r w:rsidRPr="00FC1B80">
        <w:rPr>
          <w:rStyle w:val="a7"/>
          <w:rFonts w:ascii="Verdana" w:hAnsi="Verdana" w:cs="Arial"/>
          <w:sz w:val="16"/>
          <w:szCs w:val="16"/>
          <w:lang w:val="en-US"/>
        </w:rPr>
        <w:t>ware</w:t>
      </w:r>
      <w:r w:rsidRPr="00A2586B">
        <w:rPr>
          <w:rStyle w:val="a7"/>
          <w:rFonts w:ascii="Verdana" w:hAnsi="Verdana" w:cs="Arial"/>
          <w:sz w:val="16"/>
          <w:szCs w:val="16"/>
          <w:lang w:val="ru-RU"/>
        </w:rPr>
        <w:t>.</w:t>
      </w:r>
      <w:r w:rsidRPr="00FC1B80">
        <w:rPr>
          <w:rStyle w:val="a7"/>
          <w:rFonts w:ascii="Verdana" w:hAnsi="Verdana" w:cs="Arial"/>
          <w:sz w:val="16"/>
          <w:szCs w:val="16"/>
          <w:lang w:val="en-US"/>
        </w:rPr>
        <w:t>ru</w:t>
      </w:r>
    </w:hyperlink>
    <w:r w:rsidRPr="00A2586B">
      <w:rPr>
        <w:rFonts w:ascii="Verdana" w:hAnsi="Verdana" w:cs="Arial"/>
        <w:color w:val="365F91"/>
        <w:sz w:val="16"/>
        <w:szCs w:val="16"/>
        <w:lang w:val="ru-RU"/>
      </w:rPr>
      <w:t xml:space="preserve"> </w:t>
    </w:r>
  </w:p>
  <w:p w:rsidR="00803189" w:rsidRPr="00A2586B" w:rsidRDefault="00803189">
    <w:pPr>
      <w:pStyle w:val="a3"/>
      <w:rPr>
        <w:rFonts w:ascii="Verdana" w:hAnsi="Verdana" w:cs="Arial"/>
        <w:color w:val="365F91"/>
        <w:sz w:val="16"/>
        <w:szCs w:val="16"/>
        <w:lang w:val="ru-RU"/>
      </w:rPr>
    </w:pPr>
    <w:r w:rsidRPr="00A2586B">
      <w:rPr>
        <w:rFonts w:ascii="Verdana" w:hAnsi="Verdana" w:cs="Arial"/>
        <w:color w:val="365F91"/>
        <w:sz w:val="16"/>
        <w:szCs w:val="16"/>
        <w:lang w:val="ru-RU"/>
      </w:rPr>
      <w:tab/>
      <w:t xml:space="preserve">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FAD"/>
    <w:rsid w:val="0000203C"/>
    <w:rsid w:val="00004E75"/>
    <w:rsid w:val="000141A1"/>
    <w:rsid w:val="00021703"/>
    <w:rsid w:val="000418E7"/>
    <w:rsid w:val="000B7C9D"/>
    <w:rsid w:val="00130874"/>
    <w:rsid w:val="001373B4"/>
    <w:rsid w:val="00140427"/>
    <w:rsid w:val="00222D4F"/>
    <w:rsid w:val="002D3BCE"/>
    <w:rsid w:val="002D5E2A"/>
    <w:rsid w:val="00341115"/>
    <w:rsid w:val="00357131"/>
    <w:rsid w:val="0037374A"/>
    <w:rsid w:val="003C748C"/>
    <w:rsid w:val="003C7931"/>
    <w:rsid w:val="003E7883"/>
    <w:rsid w:val="003F4F99"/>
    <w:rsid w:val="004B7919"/>
    <w:rsid w:val="005018C5"/>
    <w:rsid w:val="00505543"/>
    <w:rsid w:val="005B698E"/>
    <w:rsid w:val="005C5ABC"/>
    <w:rsid w:val="0061511D"/>
    <w:rsid w:val="00644072"/>
    <w:rsid w:val="00645778"/>
    <w:rsid w:val="00677A84"/>
    <w:rsid w:val="006A28EB"/>
    <w:rsid w:val="006D0C34"/>
    <w:rsid w:val="006E02D3"/>
    <w:rsid w:val="006F1D84"/>
    <w:rsid w:val="007230C8"/>
    <w:rsid w:val="00733638"/>
    <w:rsid w:val="00755E16"/>
    <w:rsid w:val="00786A24"/>
    <w:rsid w:val="007A5829"/>
    <w:rsid w:val="007B7691"/>
    <w:rsid w:val="00803189"/>
    <w:rsid w:val="008F080F"/>
    <w:rsid w:val="00914A28"/>
    <w:rsid w:val="0094126B"/>
    <w:rsid w:val="0097632F"/>
    <w:rsid w:val="009B3683"/>
    <w:rsid w:val="009C2A38"/>
    <w:rsid w:val="009D7B27"/>
    <w:rsid w:val="009F6478"/>
    <w:rsid w:val="00A2586B"/>
    <w:rsid w:val="00A844C5"/>
    <w:rsid w:val="00A9121F"/>
    <w:rsid w:val="00B36936"/>
    <w:rsid w:val="00B4280B"/>
    <w:rsid w:val="00B666EC"/>
    <w:rsid w:val="00B75CFA"/>
    <w:rsid w:val="00B86CD0"/>
    <w:rsid w:val="00BA5D11"/>
    <w:rsid w:val="00BB2404"/>
    <w:rsid w:val="00BB566A"/>
    <w:rsid w:val="00BD4914"/>
    <w:rsid w:val="00C508D2"/>
    <w:rsid w:val="00CA5455"/>
    <w:rsid w:val="00D040C4"/>
    <w:rsid w:val="00D56E69"/>
    <w:rsid w:val="00D82F81"/>
    <w:rsid w:val="00D8609B"/>
    <w:rsid w:val="00D86BED"/>
    <w:rsid w:val="00D95970"/>
    <w:rsid w:val="00DB700A"/>
    <w:rsid w:val="00E24A38"/>
    <w:rsid w:val="00E57FCA"/>
    <w:rsid w:val="00EC1FAD"/>
    <w:rsid w:val="00F017E8"/>
    <w:rsid w:val="00F357E2"/>
    <w:rsid w:val="00F42CA7"/>
    <w:rsid w:val="00F53C56"/>
    <w:rsid w:val="00F64E70"/>
    <w:rsid w:val="00F96591"/>
    <w:rsid w:val="00FC1B80"/>
    <w:rsid w:val="00FC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7E8"/>
    <w:rPr>
      <w:sz w:val="24"/>
      <w:szCs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9121F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9121F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C1FAD"/>
  </w:style>
  <w:style w:type="character" w:styleId="a7">
    <w:name w:val="Hyperlink"/>
    <w:basedOn w:val="a0"/>
    <w:rsid w:val="00BB566A"/>
    <w:rPr>
      <w:color w:val="0000FF"/>
      <w:u w:val="single"/>
    </w:rPr>
  </w:style>
  <w:style w:type="table" w:styleId="a8">
    <w:name w:val="Table Grid"/>
    <w:basedOn w:val="a1"/>
    <w:rsid w:val="00F42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E24A38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-ware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Angelina.Anikina@pc-ware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gor.Chalyh@pc-ware.ru" TargetMode="External"/><Relationship Id="rId11" Type="http://schemas.openxmlformats.org/officeDocument/2006/relationships/hyperlink" Target="mailto:info@pc-ware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c-war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c-ware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-ware.ru" TargetMode="External"/><Relationship Id="rId1" Type="http://schemas.openxmlformats.org/officeDocument/2006/relationships/hyperlink" Target="mailto:info@pc-war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-ware.ru" TargetMode="External"/><Relationship Id="rId2" Type="http://schemas.openxmlformats.org/officeDocument/2006/relationships/hyperlink" Target="mailto:info@pc-ware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&#1056;&#1072;&#1073;&#1086;&#1090;&#1072;\Kopfbogen__OOO_Moska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Kopfbogen__OOO_Moskau.dot</Template>
  <TotalTime>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информационных технологий </vt:lpstr>
      <vt:lpstr>Общество информационных технологий </vt:lpstr>
    </vt:vector>
  </TitlesOfParts>
  <Company>PC-Ware AG</Company>
  <LinksUpToDate>false</LinksUpToDate>
  <CharactersWithSpaces>4611</CharactersWithSpaces>
  <SharedDoc>false</SharedDoc>
  <HLinks>
    <vt:vector size="30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mailto:info@pc-ware.ru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http://www.pc-ware.ru/</vt:lpwstr>
      </vt:variant>
      <vt:variant>
        <vt:lpwstr/>
      </vt:variant>
      <vt:variant>
        <vt:i4>1048672</vt:i4>
      </vt:variant>
      <vt:variant>
        <vt:i4>6</vt:i4>
      </vt:variant>
      <vt:variant>
        <vt:i4>0</vt:i4>
      </vt:variant>
      <vt:variant>
        <vt:i4>5</vt:i4>
      </vt:variant>
      <vt:variant>
        <vt:lpwstr>mailto:info@pc-ware.ru</vt:lpwstr>
      </vt:variant>
      <vt:variant>
        <vt:lpwstr/>
      </vt:variant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http://www.pc-ware.ru/</vt:lpwstr>
      </vt:variant>
      <vt:variant>
        <vt:lpwstr/>
      </vt:variant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mailto:info@pc-ware.ru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информационных технологий</dc:title>
  <dc:creator>Sahara</dc:creator>
  <cp:lastModifiedBy>Angelina Anikina</cp:lastModifiedBy>
  <cp:revision>4</cp:revision>
  <cp:lastPrinted>2006-03-21T05:09:00Z</cp:lastPrinted>
  <dcterms:created xsi:type="dcterms:W3CDTF">2008-06-10T12:04:00Z</dcterms:created>
  <dcterms:modified xsi:type="dcterms:W3CDTF">2008-06-10T12:07:00Z</dcterms:modified>
</cp:coreProperties>
</file>